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D5BB" w14:textId="6D3B322D" w:rsidR="00540CC9" w:rsidRDefault="00540CC9" w:rsidP="000E4196">
      <w:pPr>
        <w:spacing w:before="4" w:after="4" w:line="480" w:lineRule="auto"/>
        <w:rPr>
          <w:rFonts w:cs="Arial"/>
          <w:sz w:val="12"/>
          <w:szCs w:val="12"/>
        </w:rPr>
      </w:pPr>
    </w:p>
    <w:p w14:paraId="5943ADAC" w14:textId="77777777" w:rsidR="00982BD5" w:rsidRDefault="00982BD5" w:rsidP="000E4196">
      <w:pPr>
        <w:spacing w:before="4" w:after="4" w:line="480" w:lineRule="auto"/>
        <w:rPr>
          <w:rFonts w:cs="Arial"/>
          <w:sz w:val="12"/>
          <w:szCs w:val="12"/>
        </w:rPr>
      </w:pPr>
    </w:p>
    <w:p w14:paraId="56D5C37F" w14:textId="5F91EF59" w:rsidR="00276CE2" w:rsidRPr="00810872" w:rsidRDefault="00276CE2" w:rsidP="00941468">
      <w:pPr>
        <w:spacing w:before="4" w:after="120" w:line="240" w:lineRule="auto"/>
        <w:jc w:val="center"/>
        <w:rPr>
          <w:rFonts w:cs="Arial"/>
          <w:i/>
          <w:sz w:val="16"/>
          <w:szCs w:val="16"/>
        </w:rPr>
      </w:pPr>
      <w:r w:rsidRPr="00810872">
        <w:rPr>
          <w:rFonts w:cs="Arial"/>
          <w:b/>
          <w:sz w:val="28"/>
        </w:rPr>
        <w:t>Upitnik o poslovanju izvoznika</w:t>
      </w:r>
    </w:p>
    <w:p w14:paraId="61B9B142" w14:textId="77777777" w:rsidR="00276CE2" w:rsidRPr="00810872" w:rsidRDefault="00276CE2" w:rsidP="00276CE2">
      <w:pPr>
        <w:spacing w:after="0" w:line="240" w:lineRule="auto"/>
        <w:jc w:val="both"/>
        <w:rPr>
          <w:rFonts w:cs="Arial"/>
          <w:b/>
          <w:color w:val="C00000"/>
          <w:sz w:val="12"/>
          <w:szCs w:val="12"/>
        </w:rPr>
      </w:pPr>
    </w:p>
    <w:p w14:paraId="2BD20DD0" w14:textId="77777777" w:rsidR="00276CE2" w:rsidRPr="00810872" w:rsidRDefault="00276CE2" w:rsidP="00276CE2">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276CE2" w:rsidRPr="00810872" w14:paraId="31AAE399" w14:textId="77777777" w:rsidTr="00941468">
        <w:trPr>
          <w:trHeight w:val="575"/>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468C06D" w14:textId="77777777" w:rsidR="00276CE2" w:rsidRPr="00810872" w:rsidRDefault="00276CE2" w:rsidP="00357BAE">
            <w:pPr>
              <w:spacing w:before="4" w:after="4" w:line="276" w:lineRule="auto"/>
              <w:rPr>
                <w:rFonts w:cs="Arial"/>
                <w:b/>
                <w:sz w:val="24"/>
                <w:szCs w:val="24"/>
              </w:rPr>
            </w:pPr>
            <w:r w:rsidRPr="00810872">
              <w:rPr>
                <w:rFonts w:cs="Arial"/>
                <w:b/>
                <w:sz w:val="24"/>
                <w:szCs w:val="24"/>
              </w:rPr>
              <w:t>Naziv programa: Program osiguranja kratkoročnih izvoznih potraživanja</w:t>
            </w:r>
          </w:p>
        </w:tc>
      </w:tr>
    </w:tbl>
    <w:p w14:paraId="03EA41CC" w14:textId="77777777" w:rsidR="00276CE2" w:rsidRPr="00810872" w:rsidRDefault="00276CE2" w:rsidP="00276CE2">
      <w:pPr>
        <w:spacing w:after="0" w:line="240" w:lineRule="auto"/>
        <w:jc w:val="both"/>
        <w:rPr>
          <w:rFonts w:cs="Arial"/>
          <w:b/>
          <w:color w:val="C00000"/>
          <w:sz w:val="18"/>
          <w:szCs w:val="17"/>
        </w:rPr>
      </w:pPr>
    </w:p>
    <w:p w14:paraId="58BC5844" w14:textId="77777777" w:rsidR="009A4380" w:rsidRPr="006D1301" w:rsidRDefault="009A4380" w:rsidP="009A4380">
      <w:pPr>
        <w:spacing w:after="0" w:line="240" w:lineRule="auto"/>
        <w:jc w:val="both"/>
        <w:rPr>
          <w:rFonts w:cs="Arial"/>
          <w:b/>
          <w:color w:val="C00000"/>
          <w:sz w:val="18"/>
          <w:szCs w:val="17"/>
        </w:rPr>
      </w:pPr>
    </w:p>
    <w:p w14:paraId="4C932083" w14:textId="176343E3" w:rsidR="00020543" w:rsidRPr="00941468" w:rsidRDefault="00BB76AA" w:rsidP="00752615">
      <w:pPr>
        <w:pStyle w:val="ListParagraph"/>
        <w:numPr>
          <w:ilvl w:val="0"/>
          <w:numId w:val="5"/>
        </w:numPr>
        <w:spacing w:after="0" w:line="360" w:lineRule="auto"/>
        <w:ind w:left="284" w:hanging="284"/>
        <w:jc w:val="both"/>
        <w:rPr>
          <w:rFonts w:cs="Arial"/>
          <w:b/>
          <w:color w:val="C00000"/>
          <w:sz w:val="18"/>
          <w:szCs w:val="18"/>
        </w:rPr>
      </w:pPr>
      <w:r w:rsidRPr="006D1301">
        <w:rPr>
          <w:rFonts w:cs="Arial"/>
          <w:b/>
          <w:color w:val="C00000"/>
          <w:sz w:val="18"/>
          <w:szCs w:val="18"/>
        </w:rPr>
        <w:t>Opći podaci</w:t>
      </w:r>
      <w:r w:rsidR="00810872" w:rsidRPr="006D1301">
        <w:rPr>
          <w:rFonts w:cs="Arial"/>
          <w:b/>
          <w:color w:val="C00000"/>
          <w:sz w:val="18"/>
          <w:szCs w:val="18"/>
        </w:rPr>
        <w:t xml:space="preserve"> o izvozniku</w:t>
      </w:r>
    </w:p>
    <w:tbl>
      <w:tblPr>
        <w:tblStyle w:val="TableGrid"/>
        <w:tblW w:w="0" w:type="auto"/>
        <w:tblLook w:val="04A0" w:firstRow="1" w:lastRow="0" w:firstColumn="1" w:lastColumn="0" w:noHBand="0" w:noVBand="1"/>
      </w:tblPr>
      <w:tblGrid>
        <w:gridCol w:w="2470"/>
        <w:gridCol w:w="2470"/>
        <w:gridCol w:w="2760"/>
        <w:gridCol w:w="2760"/>
      </w:tblGrid>
      <w:tr w:rsidR="005B71A0" w:rsidRPr="00E92042" w14:paraId="68DC9F46" w14:textId="77777777" w:rsidTr="00941468">
        <w:trPr>
          <w:trHeight w:val="397"/>
        </w:trPr>
        <w:tc>
          <w:tcPr>
            <w:tcW w:w="10460"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532C70" w14:textId="5476C5F8" w:rsidR="005B71A0" w:rsidRPr="006D1301" w:rsidRDefault="00BB76AA" w:rsidP="005B71A0">
            <w:pPr>
              <w:spacing w:before="4" w:after="4" w:line="264" w:lineRule="auto"/>
              <w:rPr>
                <w:rFonts w:cs="Arial"/>
                <w:sz w:val="18"/>
                <w:szCs w:val="18"/>
              </w:rPr>
            </w:pPr>
            <w:r w:rsidRPr="00941468">
              <w:rPr>
                <w:rFonts w:cs="Arial"/>
                <w:bCs/>
                <w:sz w:val="18"/>
                <w:szCs w:val="18"/>
              </w:rPr>
              <w:t>Tvrtka</w:t>
            </w:r>
            <w:r w:rsidR="00810872" w:rsidRPr="00941468">
              <w:rPr>
                <w:rFonts w:cs="Arial"/>
                <w:bCs/>
                <w:sz w:val="18"/>
                <w:szCs w:val="18"/>
              </w:rPr>
              <w:t>:</w:t>
            </w:r>
          </w:p>
        </w:tc>
      </w:tr>
      <w:tr w:rsidR="001C2FC5" w:rsidRPr="00E92042" w14:paraId="26E05693" w14:textId="77777777" w:rsidTr="00952AF9">
        <w:trPr>
          <w:trHeight w:val="397"/>
        </w:trPr>
        <w:tc>
          <w:tcPr>
            <w:tcW w:w="10460"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AAF9DD" w14:textId="77777777" w:rsidR="005C3391" w:rsidRPr="00961596" w:rsidRDefault="005C3391" w:rsidP="001C2FC5">
            <w:pPr>
              <w:spacing w:before="4" w:after="4" w:line="264" w:lineRule="auto"/>
              <w:rPr>
                <w:rFonts w:cs="Arial"/>
                <w:sz w:val="6"/>
                <w:szCs w:val="6"/>
              </w:rPr>
            </w:pPr>
          </w:p>
          <w:p w14:paraId="1165CF7F" w14:textId="0C2DFF62" w:rsidR="001C2FC5" w:rsidRPr="00B272AE" w:rsidRDefault="001C2FC5" w:rsidP="001C2FC5">
            <w:pPr>
              <w:spacing w:before="4" w:after="4" w:line="264" w:lineRule="auto"/>
              <w:rPr>
                <w:rFonts w:cs="Arial"/>
                <w:sz w:val="18"/>
              </w:rPr>
            </w:pPr>
            <w:r w:rsidRPr="00B272AE">
              <w:rPr>
                <w:rFonts w:cs="Arial"/>
                <w:sz w:val="18"/>
              </w:rPr>
              <w:t>Veličina</w:t>
            </w:r>
            <w:r>
              <w:rPr>
                <w:rStyle w:val="FootnoteReference"/>
                <w:rFonts w:cs="Arial"/>
                <w:sz w:val="18"/>
              </w:rPr>
              <w:footnoteReference w:id="1"/>
            </w:r>
            <w:r w:rsidRPr="00B272AE">
              <w:rPr>
                <w:rFonts w:cs="Arial"/>
                <w:sz w:val="18"/>
              </w:rPr>
              <w:t>:</w:t>
            </w:r>
          </w:p>
          <w:p w14:paraId="09D5F6A2" w14:textId="6039BDC7" w:rsidR="001C2FC5" w:rsidRPr="006E2F74" w:rsidRDefault="001C2FC5" w:rsidP="001C2FC5">
            <w:pPr>
              <w:spacing w:before="4" w:after="4" w:line="264" w:lineRule="auto"/>
              <w:rPr>
                <w:rFonts w:cs="Arial"/>
                <w:sz w:val="18"/>
              </w:rPr>
            </w:pPr>
          </w:p>
          <w:p w14:paraId="4B498002" w14:textId="5C86E9A0" w:rsidR="001C2FC5" w:rsidRDefault="005C3391" w:rsidP="005B71A0">
            <w:pPr>
              <w:spacing w:before="4" w:after="4" w:line="264" w:lineRule="auto"/>
              <w:rPr>
                <w:rFonts w:cs="Arial"/>
                <w:sz w:val="18"/>
                <w:szCs w:val="18"/>
              </w:rPr>
            </w:pPr>
            <w:r>
              <w:rPr>
                <w:rFonts w:cs="Arial"/>
                <w:sz w:val="18"/>
                <w:szCs w:val="18"/>
              </w:rPr>
              <w:t xml:space="preserve">            </w:t>
            </w:r>
            <w:r w:rsidR="001C2FC5">
              <w:rPr>
                <w:rFonts w:cs="Arial"/>
                <w:sz w:val="18"/>
                <w:szCs w:val="18"/>
              </w:rPr>
              <w:t xml:space="preserve">Mikro </w:t>
            </w:r>
            <w:sdt>
              <w:sdtPr>
                <w:rPr>
                  <w:rFonts w:cs="Arial"/>
                  <w:sz w:val="18"/>
                  <w:szCs w:val="18"/>
                </w:rPr>
                <w:id w:val="-950700732"/>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001C2FC5">
              <w:rPr>
                <w:rFonts w:cs="Arial"/>
                <w:sz w:val="18"/>
                <w:szCs w:val="18"/>
              </w:rPr>
              <w:t xml:space="preserve">                    </w:t>
            </w:r>
            <w:r>
              <w:rPr>
                <w:rFonts w:cs="Arial"/>
                <w:sz w:val="18"/>
                <w:szCs w:val="18"/>
              </w:rPr>
              <w:t xml:space="preserve">                        </w:t>
            </w:r>
            <w:r w:rsidR="001C2FC5">
              <w:rPr>
                <w:rFonts w:cs="Arial"/>
                <w:sz w:val="18"/>
                <w:szCs w:val="18"/>
              </w:rPr>
              <w:t xml:space="preserve">   Mali</w:t>
            </w:r>
            <w:r w:rsidR="00235063">
              <w:rPr>
                <w:rFonts w:cs="Arial"/>
                <w:sz w:val="18"/>
                <w:szCs w:val="18"/>
              </w:rPr>
              <w:t xml:space="preserve"> </w:t>
            </w:r>
            <w:sdt>
              <w:sdtPr>
                <w:rPr>
                  <w:rFonts w:cs="Arial"/>
                  <w:sz w:val="18"/>
                  <w:szCs w:val="18"/>
                </w:rPr>
                <w:id w:val="-1724514260"/>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001C2FC5">
              <w:rPr>
                <w:rFonts w:cs="Arial"/>
                <w:sz w:val="18"/>
                <w:szCs w:val="18"/>
              </w:rPr>
              <w:t xml:space="preserve">              </w:t>
            </w:r>
            <w:r>
              <w:rPr>
                <w:rFonts w:cs="Arial"/>
                <w:sz w:val="18"/>
                <w:szCs w:val="18"/>
              </w:rPr>
              <w:t xml:space="preserve">                   </w:t>
            </w:r>
            <w:r w:rsidR="001C2FC5">
              <w:rPr>
                <w:rFonts w:cs="Arial"/>
                <w:sz w:val="18"/>
                <w:szCs w:val="18"/>
              </w:rPr>
              <w:t xml:space="preserve">       Srednji </w:t>
            </w:r>
            <w:sdt>
              <w:sdtPr>
                <w:rPr>
                  <w:rFonts w:cs="Arial"/>
                  <w:sz w:val="18"/>
                  <w:szCs w:val="18"/>
                </w:rPr>
                <w:id w:val="102539157"/>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001C2FC5">
              <w:rPr>
                <w:rFonts w:cs="Arial"/>
                <w:sz w:val="18"/>
                <w:szCs w:val="18"/>
              </w:rPr>
              <w:t xml:space="preserve">        </w:t>
            </w:r>
            <w:r>
              <w:rPr>
                <w:rFonts w:cs="Arial"/>
                <w:sz w:val="18"/>
                <w:szCs w:val="18"/>
              </w:rPr>
              <w:t xml:space="preserve">                               </w:t>
            </w:r>
            <w:r w:rsidR="001C2FC5">
              <w:rPr>
                <w:rFonts w:cs="Arial"/>
                <w:sz w:val="18"/>
                <w:szCs w:val="18"/>
              </w:rPr>
              <w:t>Veliki</w:t>
            </w:r>
            <w:r w:rsidR="00235063">
              <w:rPr>
                <w:rFonts w:cs="Arial"/>
                <w:sz w:val="18"/>
                <w:szCs w:val="18"/>
              </w:rPr>
              <w:t xml:space="preserve"> </w:t>
            </w:r>
            <w:sdt>
              <w:sdtPr>
                <w:rPr>
                  <w:rFonts w:cs="Arial"/>
                  <w:sz w:val="18"/>
                  <w:szCs w:val="18"/>
                </w:rPr>
                <w:id w:val="755789215"/>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p>
          <w:p w14:paraId="3E60E93B" w14:textId="45E708CD" w:rsidR="001C2FC5" w:rsidRPr="00961596" w:rsidRDefault="001C2FC5" w:rsidP="005B71A0">
            <w:pPr>
              <w:spacing w:before="4" w:after="4" w:line="264" w:lineRule="auto"/>
              <w:rPr>
                <w:rFonts w:cs="Arial"/>
                <w:sz w:val="10"/>
                <w:szCs w:val="10"/>
              </w:rPr>
            </w:pPr>
          </w:p>
        </w:tc>
      </w:tr>
      <w:tr w:rsidR="00BB76AA" w:rsidRPr="00E92042" w14:paraId="3F0CE2F1" w14:textId="77777777" w:rsidTr="00941468">
        <w:trPr>
          <w:trHeight w:val="397"/>
        </w:trPr>
        <w:tc>
          <w:tcPr>
            <w:tcW w:w="494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7B01CA" w14:textId="77777777" w:rsidR="00BB76AA" w:rsidRPr="006D1301" w:rsidRDefault="00BB76AA" w:rsidP="005B71A0">
            <w:pPr>
              <w:spacing w:before="4" w:after="4" w:line="264" w:lineRule="auto"/>
              <w:rPr>
                <w:rFonts w:cs="Arial"/>
                <w:sz w:val="18"/>
                <w:szCs w:val="18"/>
              </w:rPr>
            </w:pPr>
            <w:r w:rsidRPr="006D1301">
              <w:rPr>
                <w:rFonts w:cs="Arial"/>
                <w:sz w:val="18"/>
                <w:szCs w:val="18"/>
              </w:rPr>
              <w:t>Adresa (sjedište):</w:t>
            </w:r>
          </w:p>
        </w:tc>
        <w:tc>
          <w:tcPr>
            <w:tcW w:w="55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EE55578" w14:textId="6924256E" w:rsidR="00BB76AA" w:rsidRPr="006D1301" w:rsidRDefault="00BB76AA" w:rsidP="005B71A0">
            <w:pPr>
              <w:spacing w:before="4" w:after="4" w:line="264" w:lineRule="auto"/>
              <w:rPr>
                <w:rFonts w:cs="Arial"/>
                <w:sz w:val="18"/>
                <w:szCs w:val="18"/>
              </w:rPr>
            </w:pPr>
            <w:r w:rsidRPr="006D1301">
              <w:rPr>
                <w:rFonts w:cs="Arial"/>
                <w:sz w:val="18"/>
                <w:szCs w:val="18"/>
              </w:rPr>
              <w:t>Županija:</w:t>
            </w:r>
          </w:p>
        </w:tc>
      </w:tr>
      <w:tr w:rsidR="00965A35" w:rsidRPr="00E92042" w14:paraId="7ACC6983" w14:textId="77777777" w:rsidTr="00941468">
        <w:trPr>
          <w:trHeight w:val="397"/>
        </w:trPr>
        <w:tc>
          <w:tcPr>
            <w:tcW w:w="24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D4DBD89" w14:textId="6C14CCBF" w:rsidR="00965A35" w:rsidRPr="006D1301" w:rsidRDefault="00873127" w:rsidP="0063465F">
            <w:pPr>
              <w:spacing w:before="4" w:after="4" w:line="264" w:lineRule="auto"/>
              <w:rPr>
                <w:rFonts w:cs="Arial"/>
                <w:sz w:val="18"/>
                <w:szCs w:val="18"/>
              </w:rPr>
            </w:pPr>
            <w:r w:rsidRPr="006D1301">
              <w:rPr>
                <w:rFonts w:cs="Arial"/>
                <w:sz w:val="18"/>
                <w:szCs w:val="18"/>
              </w:rPr>
              <w:t>Pravni oblik:</w:t>
            </w:r>
          </w:p>
        </w:tc>
        <w:tc>
          <w:tcPr>
            <w:tcW w:w="24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A36BDF2" w14:textId="74FFA927" w:rsidR="00965A35" w:rsidRPr="006D1301" w:rsidRDefault="00965A35" w:rsidP="0063465F">
            <w:pPr>
              <w:spacing w:before="4" w:after="4" w:line="264" w:lineRule="auto"/>
              <w:rPr>
                <w:rFonts w:cs="Arial"/>
                <w:sz w:val="18"/>
                <w:szCs w:val="18"/>
              </w:rPr>
            </w:pPr>
            <w:r w:rsidRPr="006D1301">
              <w:rPr>
                <w:rFonts w:cs="Arial"/>
                <w:sz w:val="18"/>
                <w:szCs w:val="18"/>
              </w:rPr>
              <w:t>OIB</w:t>
            </w:r>
            <w:r w:rsidR="00873127" w:rsidRPr="006D1301">
              <w:rPr>
                <w:rFonts w:cs="Arial"/>
                <w:sz w:val="18"/>
                <w:szCs w:val="18"/>
              </w:rPr>
              <w:t>:</w:t>
            </w:r>
          </w:p>
        </w:tc>
        <w:tc>
          <w:tcPr>
            <w:tcW w:w="2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0023ED" w14:textId="46E3D019" w:rsidR="00965A35" w:rsidRPr="006D1301" w:rsidRDefault="00965A35" w:rsidP="0063465F">
            <w:pPr>
              <w:spacing w:before="4" w:after="4" w:line="264" w:lineRule="auto"/>
              <w:rPr>
                <w:rFonts w:cs="Arial"/>
                <w:sz w:val="18"/>
                <w:szCs w:val="18"/>
              </w:rPr>
            </w:pPr>
            <w:r w:rsidRPr="006D1301">
              <w:rPr>
                <w:rFonts w:cs="Arial"/>
                <w:sz w:val="18"/>
                <w:szCs w:val="18"/>
              </w:rPr>
              <w:t>Godina osnivanja:</w:t>
            </w:r>
          </w:p>
        </w:tc>
        <w:tc>
          <w:tcPr>
            <w:tcW w:w="2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21DA9C" w14:textId="62E4416A" w:rsidR="00965A35" w:rsidRPr="00941468" w:rsidRDefault="00965A35" w:rsidP="0063465F">
            <w:pPr>
              <w:spacing w:before="4" w:after="4" w:line="264" w:lineRule="auto"/>
              <w:rPr>
                <w:rFonts w:cs="Arial"/>
                <w:sz w:val="18"/>
                <w:szCs w:val="18"/>
              </w:rPr>
            </w:pPr>
            <w:r w:rsidRPr="00941468">
              <w:rPr>
                <w:rFonts w:cs="Arial"/>
                <w:sz w:val="18"/>
                <w:szCs w:val="18"/>
              </w:rPr>
              <w:t>Broj zaposlenih</w:t>
            </w:r>
            <w:r w:rsidR="00873127" w:rsidRPr="00941468">
              <w:rPr>
                <w:rFonts w:cs="Arial"/>
                <w:sz w:val="18"/>
                <w:szCs w:val="18"/>
              </w:rPr>
              <w:t>:</w:t>
            </w:r>
          </w:p>
        </w:tc>
      </w:tr>
      <w:tr w:rsidR="00810872" w:rsidRPr="00E92042" w14:paraId="5F5404BE" w14:textId="77777777" w:rsidTr="00357BAE">
        <w:trPr>
          <w:trHeight w:val="397"/>
        </w:trPr>
        <w:tc>
          <w:tcPr>
            <w:tcW w:w="494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3D9068E" w14:textId="4BCCEC27" w:rsidR="00810872" w:rsidRPr="006D1301" w:rsidRDefault="00810872" w:rsidP="003C7B7F">
            <w:pPr>
              <w:spacing w:before="4" w:after="4" w:line="264" w:lineRule="auto"/>
              <w:rPr>
                <w:rFonts w:cs="Arial"/>
                <w:sz w:val="18"/>
                <w:szCs w:val="18"/>
              </w:rPr>
            </w:pPr>
            <w:r w:rsidRPr="006D1301">
              <w:rPr>
                <w:rFonts w:cs="Arial"/>
                <w:sz w:val="18"/>
                <w:szCs w:val="18"/>
              </w:rPr>
              <w:t>Glavna djelatnost:</w:t>
            </w:r>
          </w:p>
        </w:tc>
        <w:tc>
          <w:tcPr>
            <w:tcW w:w="55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DD495B" w14:textId="546B0B4D" w:rsidR="00810872" w:rsidRPr="006D1301" w:rsidRDefault="00810872" w:rsidP="003C7B7F">
            <w:pPr>
              <w:spacing w:before="4" w:after="4" w:line="264" w:lineRule="auto"/>
              <w:rPr>
                <w:rFonts w:cs="Arial"/>
                <w:sz w:val="18"/>
                <w:szCs w:val="18"/>
              </w:rPr>
            </w:pPr>
            <w:r w:rsidRPr="00941468">
              <w:rPr>
                <w:rFonts w:cs="Arial"/>
                <w:bCs/>
                <w:sz w:val="18"/>
                <w:szCs w:val="18"/>
              </w:rPr>
              <w:t>Šifra djelatnosti:</w:t>
            </w:r>
          </w:p>
        </w:tc>
      </w:tr>
      <w:tr w:rsidR="003C7B7F" w:rsidRPr="00E92042" w14:paraId="0103E9CB" w14:textId="77777777" w:rsidTr="00941468">
        <w:trPr>
          <w:trHeight w:val="397"/>
        </w:trPr>
        <w:tc>
          <w:tcPr>
            <w:tcW w:w="494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F8B470" w14:textId="4200CD85" w:rsidR="003C7B7F" w:rsidRPr="006D1301" w:rsidRDefault="00BB76AA" w:rsidP="003C7B7F">
            <w:pPr>
              <w:spacing w:before="4" w:after="4" w:line="264" w:lineRule="auto"/>
              <w:rPr>
                <w:rFonts w:cs="Arial"/>
                <w:sz w:val="18"/>
                <w:szCs w:val="18"/>
              </w:rPr>
            </w:pPr>
            <w:r w:rsidRPr="006D1301">
              <w:rPr>
                <w:rFonts w:cs="Arial"/>
                <w:sz w:val="18"/>
                <w:szCs w:val="18"/>
              </w:rPr>
              <w:t>Vlasnička struktura:</w:t>
            </w:r>
          </w:p>
        </w:tc>
        <w:tc>
          <w:tcPr>
            <w:tcW w:w="55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62EEB40" w14:textId="71860846" w:rsidR="003C7B7F" w:rsidRPr="006D1301" w:rsidRDefault="00BB76AA" w:rsidP="003C7B7F">
            <w:pPr>
              <w:spacing w:before="4" w:after="4" w:line="264" w:lineRule="auto"/>
              <w:rPr>
                <w:rFonts w:cs="Arial"/>
                <w:sz w:val="18"/>
                <w:szCs w:val="18"/>
                <w:highlight w:val="yellow"/>
              </w:rPr>
            </w:pPr>
            <w:r w:rsidRPr="00941468">
              <w:rPr>
                <w:rFonts w:cs="Arial"/>
                <w:bCs/>
                <w:sz w:val="18"/>
                <w:szCs w:val="18"/>
              </w:rPr>
              <w:t>Vlasnički udjeli u drugim trgovačkim društvima:</w:t>
            </w:r>
            <w:r w:rsidRPr="006D1301" w:rsidDel="003A240A">
              <w:rPr>
                <w:rFonts w:cs="Arial"/>
                <w:sz w:val="18"/>
                <w:szCs w:val="18"/>
              </w:rPr>
              <w:t xml:space="preserve"> </w:t>
            </w:r>
          </w:p>
        </w:tc>
      </w:tr>
      <w:tr w:rsidR="00BB76AA" w:rsidRPr="00E92042" w14:paraId="4DC713DA" w14:textId="77777777" w:rsidTr="00BB76AA">
        <w:trPr>
          <w:trHeight w:val="397"/>
        </w:trPr>
        <w:tc>
          <w:tcPr>
            <w:tcW w:w="494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486EAD" w14:textId="676A0F38" w:rsidR="00BB76AA" w:rsidRPr="006D1301" w:rsidRDefault="00BB76AA" w:rsidP="003C7B7F">
            <w:pPr>
              <w:spacing w:before="4" w:after="4" w:line="264" w:lineRule="auto"/>
              <w:rPr>
                <w:rFonts w:cs="Arial"/>
                <w:sz w:val="18"/>
                <w:szCs w:val="18"/>
              </w:rPr>
            </w:pPr>
            <w:r w:rsidRPr="00941468">
              <w:rPr>
                <w:rFonts w:cs="Arial"/>
                <w:bCs/>
                <w:sz w:val="18"/>
                <w:szCs w:val="18"/>
              </w:rPr>
              <w:t>Poslovna banka:</w:t>
            </w:r>
            <w:r w:rsidRPr="00941468">
              <w:rPr>
                <w:rFonts w:cs="Arial"/>
                <w:bCs/>
                <w:sz w:val="18"/>
                <w:szCs w:val="18"/>
              </w:rPr>
              <w:tab/>
            </w:r>
          </w:p>
        </w:tc>
        <w:tc>
          <w:tcPr>
            <w:tcW w:w="55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FCAAFCC" w14:textId="6AD6C736" w:rsidR="00BB76AA" w:rsidRPr="006D1301" w:rsidRDefault="00BB76AA" w:rsidP="003C7B7F">
            <w:pPr>
              <w:spacing w:before="4" w:after="4" w:line="264" w:lineRule="auto"/>
              <w:rPr>
                <w:rFonts w:cs="Arial"/>
                <w:sz w:val="18"/>
                <w:szCs w:val="18"/>
              </w:rPr>
            </w:pPr>
            <w:r w:rsidRPr="00941468">
              <w:rPr>
                <w:rFonts w:cs="Arial"/>
                <w:bCs/>
                <w:sz w:val="18"/>
                <w:szCs w:val="18"/>
              </w:rPr>
              <w:t>Broj poslovnog računa:</w:t>
            </w:r>
          </w:p>
        </w:tc>
      </w:tr>
      <w:tr w:rsidR="00BB76AA" w:rsidRPr="00E92042" w14:paraId="72A517C0" w14:textId="77777777" w:rsidTr="00BB76AA">
        <w:trPr>
          <w:trHeight w:val="397"/>
        </w:trPr>
        <w:tc>
          <w:tcPr>
            <w:tcW w:w="494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E2C8522" w14:textId="3DF84F61" w:rsidR="00BB76AA" w:rsidRPr="00941468" w:rsidRDefault="00810872" w:rsidP="003C7B7F">
            <w:pPr>
              <w:spacing w:before="4" w:after="4" w:line="264" w:lineRule="auto"/>
              <w:rPr>
                <w:rFonts w:cs="Arial"/>
                <w:bCs/>
                <w:sz w:val="18"/>
                <w:szCs w:val="18"/>
              </w:rPr>
            </w:pPr>
            <w:r w:rsidRPr="006D1301">
              <w:rPr>
                <w:rFonts w:cs="Arial"/>
                <w:sz w:val="18"/>
                <w:szCs w:val="18"/>
              </w:rPr>
              <w:t>Uprava:</w:t>
            </w:r>
          </w:p>
        </w:tc>
        <w:tc>
          <w:tcPr>
            <w:tcW w:w="55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CFC35B3" w14:textId="063D762D" w:rsidR="00BB76AA" w:rsidRPr="00941468" w:rsidRDefault="00BB76AA" w:rsidP="003C7B7F">
            <w:pPr>
              <w:spacing w:before="4" w:after="4" w:line="264" w:lineRule="auto"/>
              <w:rPr>
                <w:rFonts w:cs="Arial"/>
                <w:bCs/>
                <w:sz w:val="18"/>
                <w:szCs w:val="18"/>
              </w:rPr>
            </w:pPr>
            <w:r w:rsidRPr="00941468">
              <w:rPr>
                <w:rFonts w:cs="Arial"/>
                <w:bCs/>
                <w:sz w:val="18"/>
                <w:szCs w:val="18"/>
              </w:rPr>
              <w:t>U društvu od:</w:t>
            </w:r>
          </w:p>
        </w:tc>
      </w:tr>
    </w:tbl>
    <w:p w14:paraId="132CC68A" w14:textId="2B6B42CE" w:rsidR="00810872" w:rsidRPr="006D1301" w:rsidRDefault="00810872" w:rsidP="00467EA3">
      <w:pPr>
        <w:spacing w:before="4" w:after="4" w:line="240" w:lineRule="auto"/>
        <w:rPr>
          <w:rFonts w:cs="Arial"/>
          <w:sz w:val="18"/>
          <w:szCs w:val="18"/>
        </w:rPr>
      </w:pPr>
    </w:p>
    <w:p w14:paraId="7E462756" w14:textId="5CE4C676" w:rsidR="005B71A0" w:rsidRPr="006D1301" w:rsidRDefault="00BB76AA" w:rsidP="00752615">
      <w:pPr>
        <w:pStyle w:val="ListParagraph"/>
        <w:numPr>
          <w:ilvl w:val="0"/>
          <w:numId w:val="5"/>
        </w:numPr>
        <w:spacing w:after="0" w:line="360" w:lineRule="auto"/>
        <w:ind w:left="284" w:hanging="284"/>
        <w:jc w:val="both"/>
        <w:rPr>
          <w:rFonts w:cs="Arial"/>
          <w:b/>
          <w:color w:val="C00000"/>
          <w:sz w:val="18"/>
          <w:szCs w:val="18"/>
        </w:rPr>
      </w:pPr>
      <w:r w:rsidRPr="00941468">
        <w:rPr>
          <w:rFonts w:cs="Arial"/>
          <w:b/>
          <w:color w:val="C00000"/>
          <w:sz w:val="18"/>
          <w:szCs w:val="18"/>
        </w:rPr>
        <w:t xml:space="preserve">Ostvareni poslovni prihod u prethodne </w:t>
      </w:r>
      <w:r w:rsidR="00810872" w:rsidRPr="00941468">
        <w:rPr>
          <w:rFonts w:cs="Arial"/>
          <w:b/>
          <w:color w:val="C00000"/>
          <w:sz w:val="18"/>
          <w:szCs w:val="18"/>
        </w:rPr>
        <w:t xml:space="preserve">tri </w:t>
      </w:r>
      <w:r w:rsidRPr="00941468">
        <w:rPr>
          <w:rFonts w:cs="Arial"/>
          <w:b/>
          <w:color w:val="C00000"/>
          <w:sz w:val="18"/>
          <w:szCs w:val="18"/>
        </w:rPr>
        <w:t>godine</w:t>
      </w:r>
      <w:r w:rsidR="00264341" w:rsidRPr="00941468">
        <w:rPr>
          <w:rStyle w:val="FootnoteReference"/>
          <w:rFonts w:cs="Arial"/>
          <w:sz w:val="18"/>
          <w:szCs w:val="18"/>
        </w:rPr>
        <w:footnoteReference w:id="2"/>
      </w:r>
    </w:p>
    <w:tbl>
      <w:tblPr>
        <w:tblStyle w:val="TableGrid"/>
        <w:tblW w:w="0" w:type="auto"/>
        <w:tblLook w:val="04A0" w:firstRow="1" w:lastRow="0" w:firstColumn="1" w:lastColumn="0" w:noHBand="0" w:noVBand="1"/>
      </w:tblPr>
      <w:tblGrid>
        <w:gridCol w:w="4947"/>
        <w:gridCol w:w="1837"/>
        <w:gridCol w:w="1838"/>
        <w:gridCol w:w="1838"/>
      </w:tblGrid>
      <w:tr w:rsidR="00BB76AA" w:rsidRPr="00E92042" w14:paraId="7CA344B6" w14:textId="77777777" w:rsidTr="00941468">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7941921" w14:textId="29C530B3" w:rsidR="00BB76AA" w:rsidRPr="006D1301" w:rsidRDefault="00BB76AA" w:rsidP="00BB76AA">
            <w:pPr>
              <w:spacing w:before="4" w:after="4" w:line="264" w:lineRule="auto"/>
              <w:rPr>
                <w:rFonts w:cs="Arial"/>
                <w:sz w:val="18"/>
                <w:szCs w:val="18"/>
              </w:rPr>
            </w:pPr>
            <w:r w:rsidRPr="00941468">
              <w:rPr>
                <w:rFonts w:cs="Arial"/>
                <w:bCs/>
                <w:sz w:val="18"/>
                <w:szCs w:val="18"/>
              </w:rPr>
              <w:t>Godina</w:t>
            </w:r>
          </w:p>
        </w:tc>
        <w:tc>
          <w:tcPr>
            <w:tcW w:w="183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86193C7" w14:textId="77777777" w:rsidR="00BB76AA" w:rsidRPr="006D1301" w:rsidRDefault="00BB76AA" w:rsidP="00BB76AA">
            <w:pPr>
              <w:spacing w:before="4" w:after="4" w:line="264" w:lineRule="auto"/>
              <w:rPr>
                <w:rFonts w:cs="Arial"/>
                <w:sz w:val="18"/>
                <w:szCs w:val="18"/>
              </w:rPr>
            </w:pPr>
          </w:p>
        </w:tc>
        <w:tc>
          <w:tcPr>
            <w:tcW w:w="18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26F292A" w14:textId="77777777" w:rsidR="00BB76AA" w:rsidRPr="00941468" w:rsidRDefault="00BB76AA" w:rsidP="00BB76AA">
            <w:pPr>
              <w:spacing w:before="4" w:after="4" w:line="264" w:lineRule="auto"/>
              <w:rPr>
                <w:rFonts w:cs="Arial"/>
                <w:sz w:val="18"/>
                <w:szCs w:val="18"/>
              </w:rPr>
            </w:pPr>
          </w:p>
        </w:tc>
        <w:tc>
          <w:tcPr>
            <w:tcW w:w="18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7951069" w14:textId="3D906AE4" w:rsidR="00BB76AA" w:rsidRPr="00941468" w:rsidRDefault="00BB76AA" w:rsidP="00BB76AA">
            <w:pPr>
              <w:spacing w:before="4" w:after="4" w:line="264" w:lineRule="auto"/>
              <w:rPr>
                <w:rFonts w:cs="Arial"/>
                <w:sz w:val="18"/>
                <w:szCs w:val="18"/>
              </w:rPr>
            </w:pPr>
          </w:p>
        </w:tc>
      </w:tr>
      <w:tr w:rsidR="00BB76AA" w:rsidRPr="00E92042" w14:paraId="627A0959" w14:textId="77777777" w:rsidTr="00941468">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E0704C6" w14:textId="19651870" w:rsidR="00BB76AA" w:rsidRPr="00941468" w:rsidRDefault="00BB76AA" w:rsidP="00BB76AA">
            <w:pPr>
              <w:spacing w:before="4" w:after="4" w:line="264" w:lineRule="auto"/>
              <w:rPr>
                <w:rFonts w:cs="Arial"/>
                <w:bCs/>
                <w:sz w:val="18"/>
                <w:szCs w:val="18"/>
              </w:rPr>
            </w:pPr>
            <w:r w:rsidRPr="00941468">
              <w:rPr>
                <w:rFonts w:cs="Arial"/>
                <w:bCs/>
                <w:sz w:val="18"/>
                <w:szCs w:val="18"/>
              </w:rPr>
              <w:t>Iznos poslovnog prihoda u kunama</w:t>
            </w:r>
          </w:p>
        </w:tc>
        <w:tc>
          <w:tcPr>
            <w:tcW w:w="183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E4F0768" w14:textId="77777777" w:rsidR="00BB76AA" w:rsidRPr="006D1301" w:rsidRDefault="00BB76AA" w:rsidP="00BB76AA">
            <w:pPr>
              <w:spacing w:before="4" w:after="4" w:line="264" w:lineRule="auto"/>
              <w:rPr>
                <w:rFonts w:cs="Arial"/>
                <w:sz w:val="18"/>
                <w:szCs w:val="18"/>
              </w:rPr>
            </w:pPr>
          </w:p>
        </w:tc>
        <w:tc>
          <w:tcPr>
            <w:tcW w:w="18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8DBF4B4" w14:textId="77777777" w:rsidR="00BB76AA" w:rsidRPr="006D1301" w:rsidRDefault="00BB76AA" w:rsidP="00BB76AA">
            <w:pPr>
              <w:spacing w:before="4" w:after="4" w:line="264" w:lineRule="auto"/>
              <w:rPr>
                <w:rFonts w:cs="Arial"/>
                <w:sz w:val="18"/>
                <w:szCs w:val="18"/>
              </w:rPr>
            </w:pPr>
          </w:p>
        </w:tc>
        <w:tc>
          <w:tcPr>
            <w:tcW w:w="18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4761A7" w14:textId="77777777" w:rsidR="00BB76AA" w:rsidRPr="00941468" w:rsidRDefault="00BB76AA" w:rsidP="00BB76AA">
            <w:pPr>
              <w:spacing w:before="4" w:after="4" w:line="264" w:lineRule="auto"/>
              <w:rPr>
                <w:rFonts w:cs="Arial"/>
                <w:sz w:val="18"/>
                <w:szCs w:val="18"/>
              </w:rPr>
            </w:pPr>
          </w:p>
        </w:tc>
      </w:tr>
      <w:tr w:rsidR="00BB76AA" w:rsidRPr="00E92042" w14:paraId="57FEFF69" w14:textId="77777777" w:rsidTr="00941468">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73B7669" w14:textId="2DFB82C8" w:rsidR="00BB76AA" w:rsidRPr="00941468" w:rsidRDefault="00BB76AA" w:rsidP="00BB76AA">
            <w:pPr>
              <w:spacing w:before="4" w:after="4" w:line="264" w:lineRule="auto"/>
              <w:rPr>
                <w:rFonts w:cs="Arial"/>
                <w:bCs/>
                <w:sz w:val="18"/>
                <w:szCs w:val="18"/>
              </w:rPr>
            </w:pPr>
            <w:r w:rsidRPr="00941468">
              <w:rPr>
                <w:rFonts w:cs="Arial"/>
                <w:bCs/>
                <w:sz w:val="18"/>
                <w:szCs w:val="18"/>
              </w:rPr>
              <w:t>% izvoza u poslovnom prihodu</w:t>
            </w:r>
          </w:p>
        </w:tc>
        <w:tc>
          <w:tcPr>
            <w:tcW w:w="183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F3A6239" w14:textId="77777777" w:rsidR="00BB76AA" w:rsidRPr="006D1301" w:rsidRDefault="00BB76AA" w:rsidP="00BB76AA">
            <w:pPr>
              <w:spacing w:before="4" w:after="4" w:line="264" w:lineRule="auto"/>
              <w:rPr>
                <w:rFonts w:cs="Arial"/>
                <w:sz w:val="18"/>
                <w:szCs w:val="18"/>
              </w:rPr>
            </w:pPr>
          </w:p>
        </w:tc>
        <w:tc>
          <w:tcPr>
            <w:tcW w:w="18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DD71ADE" w14:textId="77777777" w:rsidR="00BB76AA" w:rsidRPr="006D1301" w:rsidRDefault="00BB76AA" w:rsidP="00BB76AA">
            <w:pPr>
              <w:spacing w:before="4" w:after="4" w:line="264" w:lineRule="auto"/>
              <w:rPr>
                <w:rFonts w:cs="Arial"/>
                <w:sz w:val="18"/>
                <w:szCs w:val="18"/>
              </w:rPr>
            </w:pPr>
          </w:p>
        </w:tc>
        <w:tc>
          <w:tcPr>
            <w:tcW w:w="18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02EA1B9" w14:textId="77777777" w:rsidR="00BB76AA" w:rsidRPr="00941468" w:rsidRDefault="00BB76AA" w:rsidP="00BB76AA">
            <w:pPr>
              <w:spacing w:before="4" w:after="4" w:line="264" w:lineRule="auto"/>
              <w:rPr>
                <w:rFonts w:cs="Arial"/>
                <w:sz w:val="18"/>
                <w:szCs w:val="18"/>
              </w:rPr>
            </w:pPr>
          </w:p>
        </w:tc>
      </w:tr>
    </w:tbl>
    <w:p w14:paraId="4F7F6B22" w14:textId="77777777" w:rsidR="00357BAE" w:rsidRPr="006D1301" w:rsidRDefault="00357BAE" w:rsidP="00941468">
      <w:pPr>
        <w:spacing w:after="0" w:line="360" w:lineRule="auto"/>
        <w:jc w:val="both"/>
        <w:rPr>
          <w:rFonts w:cs="Arial"/>
          <w:sz w:val="18"/>
          <w:szCs w:val="18"/>
        </w:rPr>
      </w:pPr>
    </w:p>
    <w:p w14:paraId="5AAC88AB" w14:textId="4A9DD61B" w:rsidR="0053189D" w:rsidRPr="006D1301" w:rsidRDefault="00BB76AA" w:rsidP="0053189D">
      <w:pPr>
        <w:pStyle w:val="ListParagraph"/>
        <w:numPr>
          <w:ilvl w:val="0"/>
          <w:numId w:val="5"/>
        </w:numPr>
        <w:spacing w:after="0" w:line="360" w:lineRule="auto"/>
        <w:ind w:left="284" w:hanging="284"/>
        <w:jc w:val="both"/>
        <w:rPr>
          <w:rFonts w:cs="Arial"/>
          <w:b/>
          <w:color w:val="C00000"/>
          <w:sz w:val="18"/>
          <w:szCs w:val="18"/>
        </w:rPr>
      </w:pPr>
      <w:r w:rsidRPr="00941468">
        <w:rPr>
          <w:rFonts w:cs="Arial"/>
          <w:b/>
          <w:color w:val="C00000"/>
          <w:sz w:val="18"/>
          <w:szCs w:val="18"/>
        </w:rPr>
        <w:t>Planirani poslovni prihod u tekućoj godini</w:t>
      </w:r>
    </w:p>
    <w:tbl>
      <w:tblPr>
        <w:tblStyle w:val="TableGrid"/>
        <w:tblW w:w="0" w:type="auto"/>
        <w:tblLook w:val="04A0" w:firstRow="1" w:lastRow="0" w:firstColumn="1" w:lastColumn="0" w:noHBand="0" w:noVBand="1"/>
      </w:tblPr>
      <w:tblGrid>
        <w:gridCol w:w="1828"/>
        <w:gridCol w:w="4394"/>
        <w:gridCol w:w="4238"/>
      </w:tblGrid>
      <w:tr w:rsidR="00810872" w:rsidRPr="00E92042" w14:paraId="44F42269" w14:textId="77777777" w:rsidTr="00941468">
        <w:trPr>
          <w:trHeight w:val="397"/>
        </w:trPr>
        <w:tc>
          <w:tcPr>
            <w:tcW w:w="18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6278F5B" w14:textId="77777777" w:rsidR="00810872" w:rsidRPr="006D1301" w:rsidRDefault="00810872" w:rsidP="00975D16">
            <w:pPr>
              <w:spacing w:before="4" w:after="4" w:line="264" w:lineRule="auto"/>
              <w:rPr>
                <w:rFonts w:cs="Arial"/>
                <w:sz w:val="18"/>
                <w:szCs w:val="18"/>
              </w:rPr>
            </w:pPr>
            <w:r w:rsidRPr="00941468">
              <w:rPr>
                <w:rFonts w:cs="Arial"/>
                <w:bCs/>
                <w:sz w:val="18"/>
                <w:szCs w:val="18"/>
              </w:rPr>
              <w:t>Godina</w:t>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6B37884" w14:textId="2F0460AB" w:rsidR="00810872" w:rsidRPr="006D1301" w:rsidRDefault="00810872" w:rsidP="00975D16">
            <w:pPr>
              <w:spacing w:before="4" w:after="4" w:line="264" w:lineRule="auto"/>
              <w:rPr>
                <w:rFonts w:cs="Arial"/>
                <w:sz w:val="18"/>
                <w:szCs w:val="18"/>
              </w:rPr>
            </w:pPr>
            <w:r w:rsidRPr="00941468">
              <w:rPr>
                <w:rFonts w:cs="Arial"/>
                <w:bCs/>
                <w:sz w:val="18"/>
                <w:szCs w:val="18"/>
              </w:rPr>
              <w:t>Iznos planiranog poslovnog prihoda u kunama</w:t>
            </w:r>
          </w:p>
        </w:tc>
        <w:tc>
          <w:tcPr>
            <w:tcW w:w="42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68FC7E3" w14:textId="107D7A7C" w:rsidR="00810872" w:rsidRPr="006D1301" w:rsidRDefault="00810872" w:rsidP="00975D16">
            <w:pPr>
              <w:spacing w:before="4" w:after="4" w:line="264" w:lineRule="auto"/>
              <w:rPr>
                <w:rFonts w:cs="Arial"/>
                <w:sz w:val="18"/>
                <w:szCs w:val="18"/>
              </w:rPr>
            </w:pPr>
            <w:r w:rsidRPr="00941468">
              <w:rPr>
                <w:rFonts w:cs="Arial"/>
                <w:bCs/>
                <w:sz w:val="18"/>
                <w:szCs w:val="18"/>
              </w:rPr>
              <w:t>% izvoza u planiranom poslovnom prihodu</w:t>
            </w:r>
          </w:p>
        </w:tc>
      </w:tr>
      <w:tr w:rsidR="00810872" w:rsidRPr="00E92042" w14:paraId="5DFF6EE5" w14:textId="77777777" w:rsidTr="00961596">
        <w:trPr>
          <w:trHeight w:val="291"/>
        </w:trPr>
        <w:tc>
          <w:tcPr>
            <w:tcW w:w="18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4D8F2E7" w14:textId="3BA2828E" w:rsidR="00810872" w:rsidRPr="00941468" w:rsidRDefault="00810872" w:rsidP="00975D16">
            <w:pPr>
              <w:spacing w:before="4" w:after="4" w:line="264" w:lineRule="auto"/>
              <w:rPr>
                <w:rFonts w:cs="Arial"/>
                <w:bCs/>
                <w:sz w:val="18"/>
                <w:szCs w:val="18"/>
              </w:rPr>
            </w:pP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EB832C" w14:textId="77777777" w:rsidR="00810872" w:rsidRPr="006D1301" w:rsidRDefault="00810872" w:rsidP="00975D16">
            <w:pPr>
              <w:spacing w:before="4" w:after="4" w:line="264" w:lineRule="auto"/>
              <w:rPr>
                <w:rFonts w:cs="Arial"/>
                <w:sz w:val="18"/>
                <w:szCs w:val="18"/>
              </w:rPr>
            </w:pPr>
          </w:p>
        </w:tc>
        <w:tc>
          <w:tcPr>
            <w:tcW w:w="42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73B036E" w14:textId="77777777" w:rsidR="00810872" w:rsidRPr="00941468" w:rsidRDefault="00810872" w:rsidP="00975D16">
            <w:pPr>
              <w:spacing w:before="4" w:after="4" w:line="264" w:lineRule="auto"/>
              <w:rPr>
                <w:rFonts w:cs="Arial"/>
                <w:sz w:val="18"/>
                <w:szCs w:val="18"/>
              </w:rPr>
            </w:pPr>
          </w:p>
        </w:tc>
      </w:tr>
    </w:tbl>
    <w:p w14:paraId="38CDF95E" w14:textId="77777777" w:rsidR="00357BAE" w:rsidRDefault="00357BAE">
      <w:pPr>
        <w:spacing w:after="0" w:line="360" w:lineRule="auto"/>
        <w:jc w:val="both"/>
        <w:rPr>
          <w:rFonts w:cs="Arial"/>
          <w:b/>
          <w:color w:val="C00000"/>
          <w:sz w:val="18"/>
          <w:szCs w:val="18"/>
        </w:rPr>
      </w:pPr>
    </w:p>
    <w:p w14:paraId="268E2FFE" w14:textId="23D9AB8F" w:rsidR="00961596" w:rsidRDefault="00961596" w:rsidP="00941468">
      <w:pPr>
        <w:pStyle w:val="ListParagraph"/>
        <w:numPr>
          <w:ilvl w:val="0"/>
          <w:numId w:val="5"/>
        </w:numPr>
        <w:spacing w:after="0" w:line="360" w:lineRule="auto"/>
        <w:ind w:left="284" w:hanging="284"/>
        <w:jc w:val="both"/>
        <w:rPr>
          <w:rFonts w:cs="Arial"/>
          <w:b/>
          <w:color w:val="C00000"/>
          <w:sz w:val="18"/>
          <w:szCs w:val="18"/>
        </w:rPr>
      </w:pPr>
      <w:r>
        <w:rPr>
          <w:rFonts w:cs="Arial"/>
          <w:b/>
          <w:color w:val="C00000"/>
          <w:sz w:val="18"/>
          <w:szCs w:val="18"/>
        </w:rPr>
        <w:t>Informacija o izvoznim tržištima</w:t>
      </w:r>
    </w:p>
    <w:tbl>
      <w:tblPr>
        <w:tblStyle w:val="TableGrid"/>
        <w:tblW w:w="10475" w:type="dxa"/>
        <w:tblLook w:val="04A0" w:firstRow="1" w:lastRow="0" w:firstColumn="1" w:lastColumn="0" w:noHBand="0" w:noVBand="1"/>
      </w:tblPr>
      <w:tblGrid>
        <w:gridCol w:w="2615"/>
        <w:gridCol w:w="3930"/>
        <w:gridCol w:w="3930"/>
      </w:tblGrid>
      <w:tr w:rsidR="00961596" w:rsidRPr="00ED0CAD" w14:paraId="77B6DA55" w14:textId="77777777" w:rsidTr="00ED0CAD">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E7EFDDD" w14:textId="5011D417" w:rsidR="00961596" w:rsidRPr="00ED0CAD" w:rsidRDefault="00961596" w:rsidP="00ED0CAD">
            <w:pPr>
              <w:spacing w:before="4" w:after="4" w:line="264" w:lineRule="auto"/>
              <w:rPr>
                <w:rFonts w:cs="Arial"/>
                <w:bCs/>
                <w:sz w:val="18"/>
                <w:szCs w:val="18"/>
              </w:rPr>
            </w:pPr>
            <w:r>
              <w:rPr>
                <w:rFonts w:cs="Arial"/>
                <w:bCs/>
                <w:sz w:val="18"/>
                <w:szCs w:val="18"/>
              </w:rPr>
              <w:t>Država</w:t>
            </w: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DFD9509" w14:textId="77777777" w:rsidR="00192973" w:rsidRDefault="00961596" w:rsidP="00ED0CAD">
            <w:pPr>
              <w:spacing w:before="4" w:after="4" w:line="264" w:lineRule="auto"/>
              <w:rPr>
                <w:rFonts w:cs="Arial"/>
                <w:bCs/>
                <w:sz w:val="18"/>
                <w:szCs w:val="18"/>
              </w:rPr>
            </w:pPr>
            <w:r>
              <w:rPr>
                <w:rFonts w:cs="Arial"/>
                <w:bCs/>
                <w:sz w:val="18"/>
                <w:szCs w:val="18"/>
              </w:rPr>
              <w:t>U</w:t>
            </w:r>
            <w:r w:rsidRPr="00961596">
              <w:rPr>
                <w:rFonts w:cs="Arial"/>
                <w:bCs/>
                <w:sz w:val="18"/>
                <w:szCs w:val="18"/>
              </w:rPr>
              <w:t>dio izvoza u ukupnom izvozu</w:t>
            </w:r>
          </w:p>
          <w:p w14:paraId="18DDF4D5" w14:textId="7C679CF6" w:rsidR="00961596" w:rsidRPr="00941468" w:rsidRDefault="00961596" w:rsidP="00ED0CAD">
            <w:pPr>
              <w:spacing w:before="4" w:after="4" w:line="264" w:lineRule="auto"/>
              <w:rPr>
                <w:rFonts w:cs="Arial"/>
                <w:bCs/>
                <w:sz w:val="18"/>
                <w:szCs w:val="18"/>
              </w:rPr>
            </w:pPr>
            <w:r>
              <w:rPr>
                <w:rFonts w:cs="Arial"/>
                <w:bCs/>
                <w:sz w:val="18"/>
                <w:szCs w:val="18"/>
              </w:rPr>
              <w:t>u prethodnoj godini</w:t>
            </w: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38CEAA1" w14:textId="77777777" w:rsidR="00192973" w:rsidRDefault="00961596" w:rsidP="00ED0CAD">
            <w:pPr>
              <w:spacing w:before="4" w:after="4" w:line="264" w:lineRule="auto"/>
              <w:rPr>
                <w:rFonts w:cs="Arial"/>
                <w:bCs/>
                <w:sz w:val="18"/>
                <w:szCs w:val="18"/>
              </w:rPr>
            </w:pPr>
            <w:r w:rsidRPr="00961596">
              <w:rPr>
                <w:rFonts w:cs="Arial"/>
                <w:bCs/>
                <w:sz w:val="18"/>
                <w:szCs w:val="18"/>
              </w:rPr>
              <w:t>Planirani udio izvoza u ukupnom izvozu</w:t>
            </w:r>
          </w:p>
          <w:p w14:paraId="0C7B77FD" w14:textId="0679A3C8" w:rsidR="00961596" w:rsidRPr="00941468" w:rsidRDefault="00961596" w:rsidP="00ED0CAD">
            <w:pPr>
              <w:spacing w:before="4" w:after="4" w:line="264" w:lineRule="auto"/>
              <w:rPr>
                <w:rFonts w:cs="Arial"/>
                <w:bCs/>
                <w:sz w:val="18"/>
                <w:szCs w:val="18"/>
              </w:rPr>
            </w:pPr>
            <w:r>
              <w:rPr>
                <w:rFonts w:cs="Arial"/>
                <w:bCs/>
                <w:sz w:val="18"/>
                <w:szCs w:val="18"/>
              </w:rPr>
              <w:t>u tekućoj godini</w:t>
            </w:r>
          </w:p>
        </w:tc>
      </w:tr>
      <w:tr w:rsidR="00961596" w:rsidRPr="00E92042" w14:paraId="0937C83A" w14:textId="77777777" w:rsidTr="00D97D1F">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E2DC46" w14:textId="77777777" w:rsidR="00961596" w:rsidRPr="00941468" w:rsidRDefault="00961596" w:rsidP="00D97D1F">
            <w:pPr>
              <w:spacing w:before="4" w:after="4" w:line="264" w:lineRule="auto"/>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294AC2" w14:textId="77777777" w:rsidR="00961596" w:rsidRPr="00941468" w:rsidRDefault="00961596" w:rsidP="00D97D1F">
            <w:pPr>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FE0AC1E" w14:textId="77777777" w:rsidR="00961596" w:rsidRPr="00941468" w:rsidRDefault="00961596" w:rsidP="00D97D1F">
            <w:pPr>
              <w:spacing w:before="4" w:after="4" w:line="264" w:lineRule="auto"/>
              <w:jc w:val="center"/>
              <w:rPr>
                <w:rFonts w:cs="Arial"/>
                <w:bCs/>
                <w:sz w:val="18"/>
                <w:szCs w:val="18"/>
              </w:rPr>
            </w:pPr>
          </w:p>
        </w:tc>
      </w:tr>
      <w:tr w:rsidR="00961596" w:rsidRPr="00E92042" w14:paraId="41070E9A" w14:textId="77777777" w:rsidTr="00D97D1F">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091DEE" w14:textId="77777777" w:rsidR="00961596" w:rsidRPr="00941468" w:rsidRDefault="00961596" w:rsidP="00D97D1F">
            <w:pPr>
              <w:spacing w:before="4" w:after="4" w:line="264" w:lineRule="auto"/>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CE0A87" w14:textId="77777777" w:rsidR="00961596" w:rsidRPr="00941468" w:rsidRDefault="00961596" w:rsidP="00D97D1F">
            <w:pPr>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B48960" w14:textId="77777777" w:rsidR="00961596" w:rsidRPr="00941468" w:rsidRDefault="00961596" w:rsidP="00D97D1F">
            <w:pPr>
              <w:spacing w:before="4" w:after="4" w:line="264" w:lineRule="auto"/>
              <w:jc w:val="center"/>
              <w:rPr>
                <w:rFonts w:cs="Arial"/>
                <w:bCs/>
                <w:sz w:val="18"/>
                <w:szCs w:val="18"/>
              </w:rPr>
            </w:pPr>
          </w:p>
        </w:tc>
      </w:tr>
      <w:tr w:rsidR="00961596" w:rsidRPr="00E92042" w14:paraId="02D2D1B5" w14:textId="77777777" w:rsidTr="00D97D1F">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C804FC" w14:textId="77777777" w:rsidR="00961596" w:rsidRPr="00941468" w:rsidRDefault="00961596" w:rsidP="00D97D1F">
            <w:pPr>
              <w:spacing w:before="4" w:after="4" w:line="264" w:lineRule="auto"/>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27405A0" w14:textId="77777777" w:rsidR="00961596" w:rsidRPr="00941468" w:rsidRDefault="00961596" w:rsidP="00D97D1F">
            <w:pPr>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7A59C6" w14:textId="77777777" w:rsidR="00961596" w:rsidRPr="00941468" w:rsidRDefault="00961596" w:rsidP="00D97D1F">
            <w:pPr>
              <w:spacing w:before="4" w:after="4" w:line="264" w:lineRule="auto"/>
              <w:jc w:val="center"/>
              <w:rPr>
                <w:rFonts w:cs="Arial"/>
                <w:bCs/>
                <w:sz w:val="18"/>
                <w:szCs w:val="18"/>
              </w:rPr>
            </w:pPr>
          </w:p>
        </w:tc>
      </w:tr>
      <w:tr w:rsidR="00961596" w:rsidRPr="00E92042" w14:paraId="7E80F006" w14:textId="77777777" w:rsidTr="00D97D1F">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CC3B8E2" w14:textId="77777777" w:rsidR="00961596" w:rsidRPr="00941468" w:rsidRDefault="00961596" w:rsidP="00D97D1F">
            <w:pPr>
              <w:spacing w:before="4" w:after="4" w:line="264" w:lineRule="auto"/>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98B5C9" w14:textId="77777777" w:rsidR="00961596" w:rsidRPr="00941468" w:rsidRDefault="00961596" w:rsidP="00D97D1F">
            <w:pPr>
              <w:jc w:val="center"/>
              <w:rPr>
                <w:rFonts w:cs="Arial"/>
                <w:bCs/>
                <w:sz w:val="18"/>
                <w:szCs w:val="18"/>
              </w:rPr>
            </w:pPr>
          </w:p>
        </w:tc>
        <w:tc>
          <w:tcPr>
            <w:tcW w:w="393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90DB90C" w14:textId="77777777" w:rsidR="00961596" w:rsidRPr="00941468" w:rsidRDefault="00961596" w:rsidP="00D97D1F">
            <w:pPr>
              <w:spacing w:before="4" w:after="4" w:line="264" w:lineRule="auto"/>
              <w:jc w:val="center"/>
              <w:rPr>
                <w:rFonts w:cs="Arial"/>
                <w:bCs/>
                <w:sz w:val="18"/>
                <w:szCs w:val="18"/>
              </w:rPr>
            </w:pPr>
          </w:p>
        </w:tc>
      </w:tr>
    </w:tbl>
    <w:p w14:paraId="10358F8B" w14:textId="46D1E1C9" w:rsidR="00192973" w:rsidRDefault="00192973" w:rsidP="00D97D1F">
      <w:pPr>
        <w:pStyle w:val="ListParagraph"/>
        <w:spacing w:after="0" w:line="360" w:lineRule="auto"/>
        <w:ind w:left="284"/>
        <w:jc w:val="both"/>
        <w:rPr>
          <w:rFonts w:cs="Arial"/>
          <w:b/>
          <w:color w:val="C00000"/>
          <w:sz w:val="18"/>
          <w:szCs w:val="18"/>
        </w:rPr>
      </w:pPr>
    </w:p>
    <w:p w14:paraId="7CCFC690" w14:textId="4A018DC1" w:rsidR="00982BD5" w:rsidRDefault="00982BD5" w:rsidP="00D97D1F">
      <w:pPr>
        <w:pStyle w:val="ListParagraph"/>
        <w:spacing w:after="0" w:line="360" w:lineRule="auto"/>
        <w:ind w:left="284"/>
        <w:jc w:val="both"/>
        <w:rPr>
          <w:rFonts w:cs="Arial"/>
          <w:b/>
          <w:color w:val="C00000"/>
          <w:sz w:val="18"/>
          <w:szCs w:val="18"/>
        </w:rPr>
      </w:pPr>
    </w:p>
    <w:p w14:paraId="0362E786" w14:textId="570259A2" w:rsidR="00BB76AA" w:rsidRPr="00941468" w:rsidRDefault="00BB76AA" w:rsidP="00941468">
      <w:pPr>
        <w:pStyle w:val="ListParagraph"/>
        <w:numPr>
          <w:ilvl w:val="0"/>
          <w:numId w:val="5"/>
        </w:numPr>
        <w:spacing w:after="0" w:line="360" w:lineRule="auto"/>
        <w:ind w:left="284" w:hanging="284"/>
        <w:jc w:val="both"/>
        <w:rPr>
          <w:rFonts w:cs="Arial"/>
          <w:b/>
          <w:color w:val="C00000"/>
          <w:sz w:val="18"/>
          <w:szCs w:val="18"/>
        </w:rPr>
      </w:pPr>
      <w:r w:rsidRPr="006D1301">
        <w:rPr>
          <w:rFonts w:cs="Arial"/>
          <w:b/>
          <w:color w:val="C00000"/>
          <w:sz w:val="18"/>
          <w:szCs w:val="18"/>
        </w:rPr>
        <w:lastRenderedPageBreak/>
        <w:t xml:space="preserve">Informacija o </w:t>
      </w:r>
      <w:bookmarkStart w:id="0" w:name="_Hlk532546377"/>
      <w:r w:rsidRPr="00941468">
        <w:rPr>
          <w:rFonts w:cs="Arial"/>
          <w:b/>
          <w:color w:val="C00000"/>
          <w:sz w:val="18"/>
          <w:szCs w:val="18"/>
        </w:rPr>
        <w:t>najvećim inozemnim kupcima</w:t>
      </w:r>
    </w:p>
    <w:tbl>
      <w:tblPr>
        <w:tblStyle w:val="TableGrid"/>
        <w:tblW w:w="10460" w:type="dxa"/>
        <w:tblLook w:val="04A0" w:firstRow="1" w:lastRow="0" w:firstColumn="1" w:lastColumn="0" w:noHBand="0" w:noVBand="1"/>
      </w:tblPr>
      <w:tblGrid>
        <w:gridCol w:w="2615"/>
        <w:gridCol w:w="2615"/>
        <w:gridCol w:w="2615"/>
        <w:gridCol w:w="2615"/>
      </w:tblGrid>
      <w:tr w:rsidR="00BB76AA" w:rsidRPr="00E92042" w14:paraId="1E4E3801" w14:textId="5AAA1930" w:rsidTr="00941468">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BD44EEF" w14:textId="4C4BBA6D" w:rsidR="00BB76AA" w:rsidRPr="00941468" w:rsidRDefault="00BB76AA" w:rsidP="0063465F">
            <w:pPr>
              <w:spacing w:before="4" w:after="4" w:line="264" w:lineRule="auto"/>
              <w:rPr>
                <w:rFonts w:cs="Arial"/>
                <w:sz w:val="18"/>
                <w:szCs w:val="18"/>
              </w:rPr>
            </w:pPr>
            <w:r w:rsidRPr="00941468">
              <w:rPr>
                <w:rFonts w:cs="Arial"/>
                <w:bCs/>
                <w:sz w:val="18"/>
                <w:szCs w:val="18"/>
              </w:rPr>
              <w:t>Naziv inozemnog kupca</w:t>
            </w:r>
            <w:r w:rsidRPr="006D1301" w:rsidDel="00D46B4D">
              <w:rPr>
                <w:rFonts w:cs="Arial"/>
                <w:sz w:val="18"/>
                <w:szCs w:val="18"/>
              </w:rPr>
              <w:t xml:space="preserve"> </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250B7EE" w14:textId="682FF14B" w:rsidR="00BB76AA" w:rsidRPr="00941468" w:rsidRDefault="00BB76AA" w:rsidP="00BB76AA">
            <w:pPr>
              <w:rPr>
                <w:rFonts w:cs="Arial"/>
                <w:bCs/>
                <w:sz w:val="18"/>
                <w:szCs w:val="18"/>
              </w:rPr>
            </w:pPr>
            <w:r w:rsidRPr="00941468">
              <w:rPr>
                <w:rFonts w:cs="Arial"/>
                <w:bCs/>
                <w:sz w:val="18"/>
                <w:szCs w:val="18"/>
              </w:rPr>
              <w:t>Država inozemnog kupca</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C7200" w14:textId="103BB407" w:rsidR="00BB76AA" w:rsidRPr="00941468" w:rsidRDefault="00BB76AA" w:rsidP="00BB76AA">
            <w:pPr>
              <w:spacing w:before="4" w:after="4" w:line="264" w:lineRule="auto"/>
              <w:rPr>
                <w:rFonts w:cs="Arial"/>
                <w:sz w:val="18"/>
                <w:szCs w:val="18"/>
              </w:rPr>
            </w:pPr>
            <w:r w:rsidRPr="00941468">
              <w:rPr>
                <w:rFonts w:cs="Arial"/>
                <w:bCs/>
                <w:sz w:val="18"/>
                <w:szCs w:val="18"/>
              </w:rPr>
              <w:t>Promet u prethodnoj godini (EUR)</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A952C0A" w14:textId="7BBBCA9E" w:rsidR="00BB76AA" w:rsidRPr="00941468" w:rsidRDefault="00BB76AA" w:rsidP="00BB76AA">
            <w:pPr>
              <w:spacing w:before="4" w:after="4" w:line="264" w:lineRule="auto"/>
              <w:rPr>
                <w:rFonts w:cs="Arial"/>
                <w:bCs/>
                <w:sz w:val="18"/>
                <w:szCs w:val="18"/>
              </w:rPr>
            </w:pPr>
            <w:r w:rsidRPr="00941468">
              <w:rPr>
                <w:rFonts w:cs="Arial"/>
                <w:bCs/>
                <w:sz w:val="18"/>
                <w:szCs w:val="18"/>
              </w:rPr>
              <w:t>Planirani promet u tekućoj godini (EUR)</w:t>
            </w:r>
          </w:p>
        </w:tc>
      </w:tr>
      <w:tr w:rsidR="00BB76AA" w:rsidRPr="00E92042" w14:paraId="733B9DA9" w14:textId="57C76129" w:rsidTr="00961596">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06E42F5" w14:textId="77777777" w:rsidR="00BB76AA" w:rsidRPr="00941468" w:rsidRDefault="00BB76AA" w:rsidP="0063465F">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0B6BF8" w14:textId="77777777" w:rsidR="00BB76AA" w:rsidRPr="00941468" w:rsidRDefault="00BB76AA" w:rsidP="00BB76AA">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E3A076C" w14:textId="77777777" w:rsidR="00BB76AA" w:rsidRPr="00941468" w:rsidRDefault="00BB76AA" w:rsidP="00BB76AA">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6E74075" w14:textId="77777777" w:rsidR="00BB76AA" w:rsidRPr="00941468" w:rsidRDefault="00BB76AA" w:rsidP="00BB76AA">
            <w:pPr>
              <w:spacing w:before="4" w:after="4" w:line="264" w:lineRule="auto"/>
              <w:rPr>
                <w:rFonts w:cs="Arial"/>
                <w:bCs/>
                <w:sz w:val="18"/>
                <w:szCs w:val="18"/>
              </w:rPr>
            </w:pPr>
          </w:p>
        </w:tc>
      </w:tr>
      <w:tr w:rsidR="00BB76AA" w:rsidRPr="00E92042" w14:paraId="02A859C6" w14:textId="40A084D2" w:rsidTr="00961596">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76DC3B" w14:textId="77777777" w:rsidR="00BB76AA" w:rsidRPr="00941468" w:rsidRDefault="00BB76AA" w:rsidP="0063465F">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7EB95C7" w14:textId="77777777" w:rsidR="00BB76AA" w:rsidRPr="00941468" w:rsidRDefault="00BB76AA" w:rsidP="00BB76AA">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3DDE509" w14:textId="77777777" w:rsidR="00BB76AA" w:rsidRPr="00941468" w:rsidRDefault="00BB76AA" w:rsidP="00BB76AA">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9144E98" w14:textId="77777777" w:rsidR="00BB76AA" w:rsidRPr="00941468" w:rsidRDefault="00BB76AA" w:rsidP="00BB76AA">
            <w:pPr>
              <w:spacing w:before="4" w:after="4" w:line="264" w:lineRule="auto"/>
              <w:rPr>
                <w:rFonts w:cs="Arial"/>
                <w:bCs/>
                <w:sz w:val="18"/>
                <w:szCs w:val="18"/>
              </w:rPr>
            </w:pPr>
          </w:p>
        </w:tc>
      </w:tr>
      <w:tr w:rsidR="00BB76AA" w:rsidRPr="00E92042" w14:paraId="0F141699" w14:textId="4B18030C" w:rsidTr="00961596">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E53ACEF" w14:textId="05FC3823" w:rsidR="00BB76AA" w:rsidRPr="00941468" w:rsidRDefault="00BB76AA" w:rsidP="0063465F">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1E1E45" w14:textId="77777777" w:rsidR="00BB76AA" w:rsidRPr="00941468" w:rsidRDefault="00BB76AA" w:rsidP="00BB76AA">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D7C27EA" w14:textId="77777777" w:rsidR="00BB76AA" w:rsidRPr="00941468" w:rsidRDefault="00BB76AA" w:rsidP="00BB76AA">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339B76D" w14:textId="77777777" w:rsidR="00BB76AA" w:rsidRPr="00941468" w:rsidRDefault="00BB76AA" w:rsidP="00BB76AA">
            <w:pPr>
              <w:spacing w:before="4" w:after="4" w:line="264" w:lineRule="auto"/>
              <w:rPr>
                <w:rFonts w:cs="Arial"/>
                <w:bCs/>
                <w:sz w:val="18"/>
                <w:szCs w:val="18"/>
              </w:rPr>
            </w:pPr>
          </w:p>
        </w:tc>
      </w:tr>
      <w:tr w:rsidR="00BB76AA" w:rsidRPr="00E92042" w14:paraId="5DA82C02" w14:textId="083EC929" w:rsidTr="00961596">
        <w:trPr>
          <w:trHeight w:val="288"/>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D645A39" w14:textId="77777777" w:rsidR="00BB76AA" w:rsidRPr="00941468" w:rsidRDefault="00BB76AA" w:rsidP="0063465F">
            <w:pPr>
              <w:spacing w:before="4" w:after="4" w:line="264" w:lineRule="auto"/>
              <w:rPr>
                <w:rFonts w:cs="Arial"/>
                <w:bCs/>
                <w:sz w:val="18"/>
                <w:szCs w:val="18"/>
              </w:rPr>
            </w:pPr>
            <w:bookmarkStart w:id="1" w:name="_Hlk535570637"/>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DE61305" w14:textId="77777777" w:rsidR="00BB76AA" w:rsidRPr="00941468" w:rsidRDefault="00BB76AA" w:rsidP="00BB76AA">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E74B09B" w14:textId="77777777" w:rsidR="00BB76AA" w:rsidRPr="00941468" w:rsidRDefault="00BB76AA" w:rsidP="00BB76AA">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BB7E769" w14:textId="77777777" w:rsidR="00BB76AA" w:rsidRPr="00941468" w:rsidRDefault="00BB76AA" w:rsidP="00BB76AA">
            <w:pPr>
              <w:spacing w:before="4" w:after="4" w:line="264" w:lineRule="auto"/>
              <w:rPr>
                <w:rFonts w:cs="Arial"/>
                <w:bCs/>
                <w:sz w:val="18"/>
                <w:szCs w:val="18"/>
              </w:rPr>
            </w:pPr>
          </w:p>
        </w:tc>
      </w:tr>
      <w:bookmarkEnd w:id="0"/>
      <w:bookmarkEnd w:id="1"/>
    </w:tbl>
    <w:p w14:paraId="3082EAB1" w14:textId="52731D51" w:rsidR="005B71A0" w:rsidRPr="006D1301" w:rsidRDefault="005B71A0" w:rsidP="005B71A0">
      <w:pPr>
        <w:spacing w:before="4" w:after="4" w:line="264" w:lineRule="auto"/>
        <w:rPr>
          <w:rFonts w:cs="Arial"/>
          <w:sz w:val="18"/>
        </w:rPr>
      </w:pPr>
    </w:p>
    <w:tbl>
      <w:tblPr>
        <w:tblStyle w:val="TableGrid"/>
        <w:tblW w:w="10475" w:type="dxa"/>
        <w:tblLook w:val="04A0" w:firstRow="1" w:lastRow="0" w:firstColumn="1" w:lastColumn="0" w:noHBand="0" w:noVBand="1"/>
      </w:tblPr>
      <w:tblGrid>
        <w:gridCol w:w="10475"/>
      </w:tblGrid>
      <w:tr w:rsidR="00BB76AA" w:rsidRPr="00810872" w14:paraId="08F09D2B" w14:textId="77777777" w:rsidTr="00941468">
        <w:trPr>
          <w:trHeight w:val="39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BE9392" w14:textId="4B1BA904" w:rsidR="00BB76AA" w:rsidRPr="00941468" w:rsidRDefault="00BB76AA" w:rsidP="00975D16">
            <w:pPr>
              <w:spacing w:before="4" w:after="4" w:line="264" w:lineRule="auto"/>
              <w:rPr>
                <w:rFonts w:cs="Arial"/>
                <w:sz w:val="18"/>
                <w:szCs w:val="18"/>
              </w:rPr>
            </w:pPr>
            <w:r w:rsidRPr="00941468">
              <w:rPr>
                <w:rFonts w:cs="Arial"/>
                <w:bCs/>
                <w:sz w:val="18"/>
                <w:szCs w:val="18"/>
              </w:rPr>
              <w:t>Kojim granama djelatnosti pripadaju inozemni kupci:</w:t>
            </w:r>
          </w:p>
        </w:tc>
      </w:tr>
      <w:tr w:rsidR="00ED6E1C" w:rsidRPr="00810872" w14:paraId="43B562AC" w14:textId="77777777" w:rsidTr="00357BAE">
        <w:trPr>
          <w:trHeight w:val="39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576A56E" w14:textId="0D1C45FD" w:rsidR="00ED6E1C" w:rsidRPr="006D1301" w:rsidRDefault="00ED6E1C" w:rsidP="00357BAE">
            <w:pPr>
              <w:spacing w:before="4" w:after="4" w:line="264" w:lineRule="auto"/>
              <w:rPr>
                <w:rFonts w:cs="Arial"/>
                <w:sz w:val="18"/>
                <w:szCs w:val="18"/>
              </w:rPr>
            </w:pPr>
            <w:r w:rsidRPr="00941468">
              <w:rPr>
                <w:rFonts w:cs="Arial"/>
                <w:sz w:val="18"/>
                <w:szCs w:val="18"/>
              </w:rPr>
              <w:t>Ako u poslovanju dolazi do sezonskih narudžbi, pojasnite dinamiku:</w:t>
            </w:r>
          </w:p>
        </w:tc>
      </w:tr>
    </w:tbl>
    <w:p w14:paraId="718C2389" w14:textId="58DE3D55" w:rsidR="00873127" w:rsidRPr="006D1301" w:rsidRDefault="00873127" w:rsidP="005B71A0">
      <w:pPr>
        <w:spacing w:before="4" w:after="4" w:line="264" w:lineRule="auto"/>
        <w:rPr>
          <w:rFonts w:cs="Arial"/>
          <w:sz w:val="18"/>
        </w:rPr>
      </w:pPr>
    </w:p>
    <w:tbl>
      <w:tblPr>
        <w:tblStyle w:val="TableGrid"/>
        <w:tblW w:w="10475" w:type="dxa"/>
        <w:tblLook w:val="04A0" w:firstRow="1" w:lastRow="0" w:firstColumn="1" w:lastColumn="0" w:noHBand="0" w:noVBand="1"/>
      </w:tblPr>
      <w:tblGrid>
        <w:gridCol w:w="7782"/>
        <w:gridCol w:w="2693"/>
      </w:tblGrid>
      <w:tr w:rsidR="00273FD6" w:rsidRPr="00E92042" w14:paraId="7B924383" w14:textId="77777777" w:rsidTr="00941468">
        <w:trPr>
          <w:trHeight w:val="397"/>
        </w:trPr>
        <w:tc>
          <w:tcPr>
            <w:tcW w:w="778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FEC7E5F" w14:textId="76FAE1C1" w:rsidR="00273FD6" w:rsidRPr="006D1301" w:rsidRDefault="00273FD6" w:rsidP="00975D16">
            <w:pPr>
              <w:spacing w:before="4" w:after="4" w:line="264" w:lineRule="auto"/>
              <w:rPr>
                <w:rFonts w:cs="Arial"/>
                <w:sz w:val="18"/>
                <w:szCs w:val="18"/>
              </w:rPr>
            </w:pPr>
            <w:r w:rsidRPr="00941468">
              <w:rPr>
                <w:rFonts w:cs="Arial"/>
                <w:sz w:val="18"/>
                <w:szCs w:val="18"/>
              </w:rPr>
              <w:t>Prosječni ugovoreni rokovi plaćanja s inozemnim kupcima (u danima):</w:t>
            </w:r>
          </w:p>
        </w:tc>
        <w:tc>
          <w:tcPr>
            <w:tcW w:w="269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EB8E604" w14:textId="77777777" w:rsidR="00273FD6" w:rsidRPr="00941468" w:rsidRDefault="00273FD6" w:rsidP="00975D16">
            <w:pPr>
              <w:spacing w:before="4" w:after="4" w:line="264" w:lineRule="auto"/>
              <w:rPr>
                <w:rFonts w:cs="Arial"/>
                <w:sz w:val="18"/>
                <w:szCs w:val="18"/>
              </w:rPr>
            </w:pPr>
          </w:p>
        </w:tc>
      </w:tr>
      <w:tr w:rsidR="00273FD6" w:rsidRPr="00E92042" w14:paraId="225314F3" w14:textId="77777777" w:rsidTr="00941468">
        <w:trPr>
          <w:trHeight w:val="397"/>
        </w:trPr>
        <w:tc>
          <w:tcPr>
            <w:tcW w:w="778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534F0C7" w14:textId="115B8171" w:rsidR="00273FD6" w:rsidRPr="00941468" w:rsidRDefault="00273FD6" w:rsidP="00975D16">
            <w:pPr>
              <w:spacing w:before="4" w:after="4" w:line="264" w:lineRule="auto"/>
              <w:rPr>
                <w:rFonts w:cs="Arial"/>
                <w:bCs/>
                <w:sz w:val="18"/>
                <w:szCs w:val="18"/>
              </w:rPr>
            </w:pPr>
            <w:r w:rsidRPr="00941468">
              <w:rPr>
                <w:rFonts w:cs="Arial"/>
                <w:sz w:val="18"/>
                <w:szCs w:val="18"/>
              </w:rPr>
              <w:t>Predviđeni izvozni promet uz avansno plaćanje u sljedećih 12 mjeseci (u EUR):</w:t>
            </w:r>
          </w:p>
        </w:tc>
        <w:tc>
          <w:tcPr>
            <w:tcW w:w="269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B05C341" w14:textId="77777777" w:rsidR="00273FD6" w:rsidRPr="006D1301" w:rsidRDefault="00273FD6" w:rsidP="00975D16">
            <w:pPr>
              <w:spacing w:before="4" w:after="4" w:line="264" w:lineRule="auto"/>
              <w:rPr>
                <w:rFonts w:cs="Arial"/>
                <w:sz w:val="18"/>
                <w:szCs w:val="18"/>
              </w:rPr>
            </w:pPr>
          </w:p>
        </w:tc>
      </w:tr>
      <w:tr w:rsidR="00273FD6" w:rsidRPr="00E92042" w14:paraId="1BD1C0CD" w14:textId="77777777" w:rsidTr="00941468">
        <w:trPr>
          <w:trHeight w:val="397"/>
        </w:trPr>
        <w:tc>
          <w:tcPr>
            <w:tcW w:w="778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85765F2" w14:textId="7E819088" w:rsidR="00273FD6" w:rsidRPr="00941468" w:rsidRDefault="00273FD6" w:rsidP="00975D16">
            <w:pPr>
              <w:spacing w:before="4" w:after="4" w:line="264" w:lineRule="auto"/>
              <w:rPr>
                <w:rFonts w:cs="Arial"/>
                <w:bCs/>
                <w:sz w:val="18"/>
                <w:szCs w:val="18"/>
              </w:rPr>
            </w:pPr>
            <w:r w:rsidRPr="00941468">
              <w:rPr>
                <w:rFonts w:cs="Arial"/>
                <w:sz w:val="18"/>
                <w:szCs w:val="18"/>
              </w:rPr>
              <w:t>Predviđeni izvozni promet uz odgodu plaćanja u sljedećih 12 mjeseci (u EUR):</w:t>
            </w:r>
          </w:p>
        </w:tc>
        <w:tc>
          <w:tcPr>
            <w:tcW w:w="269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BEEF38A" w14:textId="77777777" w:rsidR="00273FD6" w:rsidRPr="006D1301" w:rsidRDefault="00273FD6" w:rsidP="00975D16">
            <w:pPr>
              <w:spacing w:before="4" w:after="4" w:line="264" w:lineRule="auto"/>
              <w:rPr>
                <w:rFonts w:cs="Arial"/>
                <w:sz w:val="18"/>
                <w:szCs w:val="18"/>
              </w:rPr>
            </w:pPr>
          </w:p>
        </w:tc>
      </w:tr>
      <w:tr w:rsidR="00273FD6" w:rsidRPr="00E92042" w14:paraId="0A056AEB" w14:textId="77777777" w:rsidTr="00941468">
        <w:trPr>
          <w:trHeight w:val="397"/>
        </w:trPr>
        <w:tc>
          <w:tcPr>
            <w:tcW w:w="778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5BF49B9" w14:textId="4B92B25C" w:rsidR="00273FD6" w:rsidRPr="00941468" w:rsidRDefault="00273FD6" w:rsidP="00975D16">
            <w:pPr>
              <w:spacing w:before="4" w:after="4" w:line="264" w:lineRule="auto"/>
              <w:rPr>
                <w:rFonts w:cs="Arial"/>
                <w:sz w:val="18"/>
                <w:szCs w:val="18"/>
              </w:rPr>
            </w:pPr>
            <w:r w:rsidRPr="00941468">
              <w:rPr>
                <w:rFonts w:cs="Arial"/>
                <w:sz w:val="18"/>
                <w:szCs w:val="18"/>
              </w:rPr>
              <w:t>Predviđeni izvozni promet u sljedećih 12 mjeseci koji želite osigurati (u EUR):</w:t>
            </w:r>
          </w:p>
        </w:tc>
        <w:tc>
          <w:tcPr>
            <w:tcW w:w="269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67C3E2E" w14:textId="77777777" w:rsidR="00273FD6" w:rsidRPr="006D1301" w:rsidRDefault="00273FD6" w:rsidP="00975D16">
            <w:pPr>
              <w:spacing w:before="4" w:after="4" w:line="264" w:lineRule="auto"/>
              <w:rPr>
                <w:rFonts w:cs="Arial"/>
                <w:sz w:val="18"/>
                <w:szCs w:val="18"/>
              </w:rPr>
            </w:pPr>
          </w:p>
        </w:tc>
      </w:tr>
    </w:tbl>
    <w:p w14:paraId="2A3D28B9" w14:textId="319DFAE6" w:rsidR="00873127" w:rsidRPr="006D1301" w:rsidRDefault="00873127" w:rsidP="005B71A0">
      <w:pPr>
        <w:spacing w:before="4" w:after="4" w:line="264" w:lineRule="auto"/>
        <w:rPr>
          <w:rFonts w:cs="Arial"/>
          <w:sz w:val="18"/>
          <w:szCs w:val="18"/>
        </w:rPr>
      </w:pPr>
    </w:p>
    <w:tbl>
      <w:tblPr>
        <w:tblStyle w:val="TableGrid"/>
        <w:tblW w:w="0" w:type="auto"/>
        <w:tblLook w:val="04A0" w:firstRow="1" w:lastRow="0" w:firstColumn="1" w:lastColumn="0" w:noHBand="0" w:noVBand="1"/>
      </w:tblPr>
      <w:tblGrid>
        <w:gridCol w:w="5260"/>
        <w:gridCol w:w="5200"/>
      </w:tblGrid>
      <w:tr w:rsidR="00273FD6" w:rsidRPr="00E92042" w14:paraId="7F6DA970" w14:textId="4128B8CE" w:rsidTr="00941468">
        <w:trPr>
          <w:trHeight w:val="621"/>
        </w:trPr>
        <w:tc>
          <w:tcPr>
            <w:tcW w:w="5260" w:type="dxa"/>
            <w:tcBorders>
              <w:top w:val="double" w:sz="4" w:space="0" w:color="A6A6A6"/>
              <w:left w:val="double" w:sz="4" w:space="0" w:color="A6A6A6"/>
              <w:bottom w:val="double" w:sz="4" w:space="0" w:color="A6A6A6"/>
              <w:right w:val="double" w:sz="4" w:space="0" w:color="A6A6A6"/>
            </w:tcBorders>
          </w:tcPr>
          <w:p w14:paraId="6EEFFD0F" w14:textId="22632F23" w:rsidR="00273FD6" w:rsidRPr="00E92042" w:rsidRDefault="00273FD6">
            <w:pPr>
              <w:spacing w:before="4" w:after="4" w:line="264" w:lineRule="auto"/>
              <w:rPr>
                <w:rFonts w:cs="Arial"/>
                <w:sz w:val="18"/>
                <w:szCs w:val="18"/>
              </w:rPr>
            </w:pPr>
            <w:bookmarkStart w:id="2" w:name="_Hlk535572599"/>
            <w:r w:rsidRPr="00E92042">
              <w:rPr>
                <w:rFonts w:cs="Arial"/>
                <w:sz w:val="18"/>
                <w:szCs w:val="18"/>
              </w:rPr>
              <w:t xml:space="preserve">Provjeravate li bonitet </w:t>
            </w:r>
          </w:p>
          <w:p w14:paraId="0ABFE981" w14:textId="119B1987" w:rsidR="00273FD6" w:rsidRPr="00E92042" w:rsidRDefault="00273FD6">
            <w:pPr>
              <w:spacing w:before="4" w:after="4" w:line="264" w:lineRule="auto"/>
              <w:rPr>
                <w:rFonts w:cs="Arial"/>
                <w:sz w:val="18"/>
                <w:szCs w:val="18"/>
              </w:rPr>
            </w:pPr>
            <w:r w:rsidRPr="00E92042">
              <w:rPr>
                <w:rFonts w:cs="Arial"/>
                <w:sz w:val="18"/>
                <w:szCs w:val="18"/>
              </w:rPr>
              <w:t xml:space="preserve">inozemnih kupaca:                    Da  </w:t>
            </w:r>
            <w:sdt>
              <w:sdtPr>
                <w:rPr>
                  <w:rFonts w:cs="Arial"/>
                  <w:sz w:val="18"/>
                  <w:szCs w:val="18"/>
                </w:rPr>
                <w:id w:val="-1239948129"/>
                <w14:checkbox>
                  <w14:checked w14:val="0"/>
                  <w14:checkedState w14:val="2612" w14:font="MS Gothic"/>
                  <w14:uncheckedState w14:val="2610" w14:font="MS Gothic"/>
                </w14:checkbox>
              </w:sdtPr>
              <w:sdtEndPr/>
              <w:sdtContent>
                <w:r w:rsidR="004E0330">
                  <w:rPr>
                    <w:rFonts w:ascii="MS Gothic" w:eastAsia="MS Gothic" w:hAnsi="MS Gothic" w:cs="Arial" w:hint="eastAsia"/>
                    <w:sz w:val="18"/>
                    <w:szCs w:val="18"/>
                  </w:rPr>
                  <w:t>☐</w:t>
                </w:r>
              </w:sdtContent>
            </w:sdt>
            <w:r w:rsidRPr="00E92042">
              <w:rPr>
                <w:rFonts w:cs="Arial"/>
                <w:sz w:val="18"/>
                <w:szCs w:val="18"/>
              </w:rPr>
              <w:t xml:space="preserve">                       Ne</w:t>
            </w:r>
            <w:r w:rsidR="004E0330">
              <w:rPr>
                <w:rFonts w:cs="Arial"/>
                <w:sz w:val="18"/>
                <w:szCs w:val="18"/>
              </w:rPr>
              <w:t xml:space="preserve"> </w:t>
            </w:r>
            <w:sdt>
              <w:sdtPr>
                <w:rPr>
                  <w:rFonts w:cs="Arial"/>
                  <w:sz w:val="18"/>
                  <w:szCs w:val="18"/>
                </w:rPr>
                <w:id w:val="-1956477419"/>
                <w14:checkbox>
                  <w14:checked w14:val="0"/>
                  <w14:checkedState w14:val="2612" w14:font="MS Gothic"/>
                  <w14:uncheckedState w14:val="2610" w14:font="MS Gothic"/>
                </w14:checkbox>
              </w:sdtPr>
              <w:sdtEndPr/>
              <w:sdtContent>
                <w:r w:rsidR="004E0330">
                  <w:rPr>
                    <w:rFonts w:ascii="MS Gothic" w:eastAsia="MS Gothic" w:hAnsi="MS Gothic" w:cs="Arial" w:hint="eastAsia"/>
                    <w:sz w:val="18"/>
                    <w:szCs w:val="18"/>
                  </w:rPr>
                  <w:t>☐</w:t>
                </w:r>
              </w:sdtContent>
            </w:sdt>
          </w:p>
        </w:tc>
        <w:tc>
          <w:tcPr>
            <w:tcW w:w="5200" w:type="dxa"/>
            <w:tcBorders>
              <w:top w:val="double" w:sz="4" w:space="0" w:color="A6A6A6"/>
              <w:left w:val="double" w:sz="4" w:space="0" w:color="A6A6A6"/>
              <w:bottom w:val="double" w:sz="4" w:space="0" w:color="A6A6A6"/>
              <w:right w:val="double" w:sz="4" w:space="0" w:color="A6A6A6"/>
            </w:tcBorders>
          </w:tcPr>
          <w:p w14:paraId="19B2F900" w14:textId="77777777" w:rsidR="00ED6E1C" w:rsidRPr="00941468" w:rsidRDefault="00273FD6" w:rsidP="00273FD6">
            <w:pPr>
              <w:spacing w:before="4" w:after="4" w:line="264" w:lineRule="auto"/>
              <w:rPr>
                <w:rFonts w:cs="Arial"/>
                <w:noProof/>
                <w:sz w:val="18"/>
                <w:szCs w:val="18"/>
                <w:lang w:eastAsia="hr-HR"/>
              </w:rPr>
            </w:pPr>
            <w:r w:rsidRPr="006D1301">
              <w:rPr>
                <w:rFonts w:cs="Arial"/>
                <w:noProof/>
                <w:sz w:val="18"/>
                <w:szCs w:val="18"/>
                <w:lang w:eastAsia="hr-HR"/>
              </w:rPr>
              <w:t xml:space="preserve">Koliko često provjeravate </w:t>
            </w:r>
          </w:p>
          <w:p w14:paraId="52468AFB" w14:textId="1C0C29F9" w:rsidR="00273FD6" w:rsidRPr="00941468" w:rsidRDefault="00273FD6" w:rsidP="00273FD6">
            <w:pPr>
              <w:spacing w:before="4" w:after="4" w:line="264" w:lineRule="auto"/>
              <w:rPr>
                <w:rFonts w:cs="Arial"/>
                <w:noProof/>
                <w:sz w:val="18"/>
                <w:szCs w:val="18"/>
                <w:lang w:eastAsia="hr-HR"/>
              </w:rPr>
            </w:pPr>
            <w:r w:rsidRPr="00941468">
              <w:rPr>
                <w:rFonts w:cs="Arial"/>
                <w:noProof/>
                <w:sz w:val="18"/>
                <w:szCs w:val="18"/>
                <w:lang w:eastAsia="hr-HR"/>
              </w:rPr>
              <w:t>bonitet inozemnih kupaca:</w:t>
            </w:r>
          </w:p>
        </w:tc>
      </w:tr>
      <w:bookmarkEnd w:id="2"/>
      <w:tr w:rsidR="00273FD6" w:rsidRPr="00E92042" w14:paraId="3B99F05A" w14:textId="77777777" w:rsidTr="00975D16">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11D69D94" w14:textId="77777777" w:rsidR="00ED6E1C" w:rsidRPr="00941468" w:rsidRDefault="00273FD6">
            <w:pPr>
              <w:spacing w:before="4" w:after="4" w:line="264" w:lineRule="auto"/>
              <w:rPr>
                <w:rFonts w:cs="Arial"/>
                <w:bCs/>
                <w:sz w:val="18"/>
                <w:szCs w:val="18"/>
              </w:rPr>
            </w:pPr>
            <w:r w:rsidRPr="00941468">
              <w:rPr>
                <w:rFonts w:cs="Arial"/>
                <w:bCs/>
                <w:sz w:val="18"/>
                <w:szCs w:val="18"/>
              </w:rPr>
              <w:t>Koje izvore koristite za provjeru boniteta inozemnih kupaca?</w:t>
            </w:r>
            <w:r w:rsidR="00ED6E1C" w:rsidRPr="00941468">
              <w:rPr>
                <w:rFonts w:cs="Arial"/>
                <w:bCs/>
                <w:sz w:val="18"/>
                <w:szCs w:val="18"/>
              </w:rPr>
              <w:t xml:space="preserve"> </w:t>
            </w:r>
          </w:p>
          <w:p w14:paraId="1C491AE8" w14:textId="0E73F6FA" w:rsidR="00273FD6" w:rsidRPr="006D1301" w:rsidRDefault="00273FD6">
            <w:pPr>
              <w:spacing w:before="4" w:after="4" w:line="264" w:lineRule="auto"/>
              <w:rPr>
                <w:rFonts w:cs="Arial"/>
                <w:noProof/>
                <w:sz w:val="18"/>
                <w:szCs w:val="18"/>
                <w:lang w:eastAsia="hr-HR"/>
              </w:rPr>
            </w:pPr>
            <w:r w:rsidRPr="00941468">
              <w:rPr>
                <w:rFonts w:cs="Arial"/>
                <w:sz w:val="18"/>
                <w:szCs w:val="18"/>
              </w:rPr>
              <w:t>(osobni kontakti s inozemnim kupcem, financijska izvješća, bonitetne agencije)</w:t>
            </w:r>
            <w:r w:rsidR="00975D16" w:rsidRPr="00941468">
              <w:rPr>
                <w:rFonts w:cs="Arial"/>
                <w:sz w:val="18"/>
                <w:szCs w:val="18"/>
              </w:rPr>
              <w:t>:</w:t>
            </w:r>
          </w:p>
        </w:tc>
      </w:tr>
      <w:tr w:rsidR="00273FD6" w:rsidRPr="00E92042" w14:paraId="1D1CC69D" w14:textId="77777777" w:rsidTr="00941468">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3CB7257F" w14:textId="2840A140" w:rsidR="00ED6E1C" w:rsidRPr="00941468" w:rsidRDefault="00273FD6">
            <w:pPr>
              <w:spacing w:before="4" w:after="4" w:line="264" w:lineRule="auto"/>
              <w:rPr>
                <w:rFonts w:cs="Arial"/>
                <w:bCs/>
                <w:sz w:val="18"/>
                <w:szCs w:val="18"/>
              </w:rPr>
            </w:pPr>
            <w:bookmarkStart w:id="3" w:name="_Hlk535572875"/>
            <w:r w:rsidRPr="00941468">
              <w:rPr>
                <w:rFonts w:cs="Arial"/>
                <w:bCs/>
                <w:sz w:val="18"/>
                <w:szCs w:val="18"/>
              </w:rPr>
              <w:t xml:space="preserve">Uključujete li u izvozni ugovor klauzulu „Pridržaj prava vlasništva“ </w:t>
            </w:r>
          </w:p>
          <w:p w14:paraId="3EB411D4" w14:textId="5A5AD0F9" w:rsidR="00273FD6" w:rsidRPr="00E92042" w:rsidRDefault="00273FD6">
            <w:pPr>
              <w:spacing w:before="4" w:after="4" w:line="264" w:lineRule="auto"/>
              <w:rPr>
                <w:rFonts w:cs="Arial"/>
                <w:sz w:val="18"/>
                <w:szCs w:val="18"/>
              </w:rPr>
            </w:pPr>
            <w:r w:rsidRPr="00941468">
              <w:rPr>
                <w:rFonts w:cs="Arial"/>
                <w:bCs/>
                <w:sz w:val="18"/>
                <w:szCs w:val="18"/>
              </w:rPr>
              <w:t xml:space="preserve">(eng. </w:t>
            </w:r>
            <w:proofErr w:type="spellStart"/>
            <w:r w:rsidRPr="00941468">
              <w:rPr>
                <w:rFonts w:cs="Arial"/>
                <w:bCs/>
                <w:sz w:val="18"/>
                <w:szCs w:val="18"/>
              </w:rPr>
              <w:t>Retention</w:t>
            </w:r>
            <w:proofErr w:type="spellEnd"/>
            <w:r w:rsidRPr="00941468">
              <w:rPr>
                <w:rFonts w:cs="Arial"/>
                <w:bCs/>
                <w:sz w:val="18"/>
                <w:szCs w:val="18"/>
              </w:rPr>
              <w:t xml:space="preserve"> of title“)?</w:t>
            </w:r>
            <w:r w:rsidR="00ED6E1C" w:rsidRPr="00E92042">
              <w:rPr>
                <w:rFonts w:cs="Arial"/>
                <w:sz w:val="18"/>
                <w:szCs w:val="18"/>
              </w:rPr>
              <w:t xml:space="preserve">                                                                                                    </w:t>
            </w:r>
            <w:r w:rsidR="00975D16" w:rsidRPr="00E92042">
              <w:rPr>
                <w:rFonts w:cs="Arial"/>
                <w:sz w:val="18"/>
                <w:szCs w:val="18"/>
              </w:rPr>
              <w:t xml:space="preserve"> </w:t>
            </w:r>
            <w:r w:rsidRPr="00E92042">
              <w:rPr>
                <w:rFonts w:cs="Arial"/>
                <w:sz w:val="18"/>
                <w:szCs w:val="18"/>
              </w:rPr>
              <w:t xml:space="preserve">Da </w:t>
            </w:r>
            <w:sdt>
              <w:sdtPr>
                <w:rPr>
                  <w:rFonts w:cs="Arial"/>
                  <w:sz w:val="18"/>
                  <w:szCs w:val="18"/>
                </w:rPr>
                <w:id w:val="-585299622"/>
                <w14:checkbox>
                  <w14:checked w14:val="0"/>
                  <w14:checkedState w14:val="2612" w14:font="MS Gothic"/>
                  <w14:uncheckedState w14:val="2610" w14:font="MS Gothic"/>
                </w14:checkbox>
              </w:sdtPr>
              <w:sdtEndPr/>
              <w:sdtContent>
                <w:r w:rsidR="004E0330">
                  <w:rPr>
                    <w:rFonts w:ascii="MS Gothic" w:eastAsia="MS Gothic" w:hAnsi="MS Gothic" w:cs="Arial" w:hint="eastAsia"/>
                    <w:sz w:val="18"/>
                    <w:szCs w:val="18"/>
                  </w:rPr>
                  <w:t>☐</w:t>
                </w:r>
              </w:sdtContent>
            </w:sdt>
            <w:r w:rsidRPr="00E92042">
              <w:rPr>
                <w:rFonts w:cs="Arial"/>
                <w:sz w:val="18"/>
                <w:szCs w:val="18"/>
              </w:rPr>
              <w:t xml:space="preserve">                         Ne</w:t>
            </w:r>
            <w:r w:rsidR="004E0330">
              <w:rPr>
                <w:rFonts w:cs="Arial"/>
                <w:sz w:val="18"/>
                <w:szCs w:val="18"/>
              </w:rPr>
              <w:t xml:space="preserve"> </w:t>
            </w:r>
            <w:sdt>
              <w:sdtPr>
                <w:rPr>
                  <w:rFonts w:cs="Arial"/>
                  <w:sz w:val="18"/>
                  <w:szCs w:val="18"/>
                </w:rPr>
                <w:id w:val="1094138524"/>
                <w14:checkbox>
                  <w14:checked w14:val="0"/>
                  <w14:checkedState w14:val="2612" w14:font="MS Gothic"/>
                  <w14:uncheckedState w14:val="2610" w14:font="MS Gothic"/>
                </w14:checkbox>
              </w:sdtPr>
              <w:sdtEndPr/>
              <w:sdtContent>
                <w:r w:rsidR="004E0330">
                  <w:rPr>
                    <w:rFonts w:ascii="MS Gothic" w:eastAsia="MS Gothic" w:hAnsi="MS Gothic" w:cs="Arial" w:hint="eastAsia"/>
                    <w:sz w:val="18"/>
                    <w:szCs w:val="18"/>
                  </w:rPr>
                  <w:t>☐</w:t>
                </w:r>
              </w:sdtContent>
            </w:sdt>
          </w:p>
        </w:tc>
      </w:tr>
      <w:bookmarkEnd w:id="3"/>
      <w:tr w:rsidR="00975D16" w:rsidRPr="00E92042" w14:paraId="4BFFCF49" w14:textId="77777777" w:rsidTr="00975D16">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3E5E8ACE" w14:textId="3754DB4F" w:rsidR="00975D16" w:rsidRPr="00941468" w:rsidRDefault="00975D16" w:rsidP="00941468">
            <w:pPr>
              <w:spacing w:before="4" w:after="4" w:line="264" w:lineRule="auto"/>
              <w:jc w:val="both"/>
              <w:rPr>
                <w:rFonts w:cs="Arial"/>
                <w:bCs/>
                <w:sz w:val="18"/>
                <w:szCs w:val="18"/>
              </w:rPr>
            </w:pPr>
            <w:r w:rsidRPr="00941468">
              <w:rPr>
                <w:rFonts w:cs="Arial"/>
                <w:bCs/>
                <w:sz w:val="18"/>
                <w:szCs w:val="18"/>
              </w:rPr>
              <w:t xml:space="preserve">Dodatni instrumenti osiguranja plaćanja u dosadašnjem poslovanju s inozemnim kupcima </w:t>
            </w:r>
            <w:r w:rsidRPr="00941468">
              <w:rPr>
                <w:rFonts w:cs="Arial"/>
                <w:sz w:val="18"/>
                <w:szCs w:val="18"/>
              </w:rPr>
              <w:t>(akreditiv, garancija, uključujući i HBOR-ovu Policu):</w:t>
            </w:r>
          </w:p>
        </w:tc>
      </w:tr>
    </w:tbl>
    <w:p w14:paraId="491D6588" w14:textId="23BF01A3" w:rsidR="00273FD6" w:rsidRPr="006D1301" w:rsidRDefault="00273FD6" w:rsidP="005B71A0">
      <w:pPr>
        <w:spacing w:before="4" w:after="4" w:line="264" w:lineRule="auto"/>
        <w:rPr>
          <w:rFonts w:cs="Arial"/>
          <w:sz w:val="18"/>
        </w:rPr>
      </w:pPr>
    </w:p>
    <w:tbl>
      <w:tblPr>
        <w:tblStyle w:val="TableGrid"/>
        <w:tblW w:w="10460" w:type="dxa"/>
        <w:tblLook w:val="04A0" w:firstRow="1" w:lastRow="0" w:firstColumn="1" w:lastColumn="0" w:noHBand="0" w:noVBand="1"/>
      </w:tblPr>
      <w:tblGrid>
        <w:gridCol w:w="5230"/>
        <w:gridCol w:w="5230"/>
      </w:tblGrid>
      <w:tr w:rsidR="00ED6E1C" w:rsidRPr="00E92042" w14:paraId="2DE17B2E" w14:textId="77777777" w:rsidTr="00941468">
        <w:trPr>
          <w:trHeight w:val="621"/>
        </w:trPr>
        <w:tc>
          <w:tcPr>
            <w:tcW w:w="5230" w:type="dxa"/>
            <w:tcBorders>
              <w:top w:val="double" w:sz="4" w:space="0" w:color="A6A6A6"/>
              <w:left w:val="double" w:sz="4" w:space="0" w:color="A6A6A6"/>
              <w:bottom w:val="double" w:sz="4" w:space="0" w:color="A6A6A6"/>
              <w:right w:val="double" w:sz="4" w:space="0" w:color="A6A6A6"/>
            </w:tcBorders>
          </w:tcPr>
          <w:p w14:paraId="6BB1D8B2" w14:textId="77777777" w:rsidR="00ED6E1C" w:rsidRPr="00E92042" w:rsidRDefault="00ED6E1C">
            <w:pPr>
              <w:spacing w:before="4" w:after="4" w:line="264" w:lineRule="auto"/>
              <w:rPr>
                <w:rFonts w:cs="Arial"/>
                <w:sz w:val="18"/>
                <w:szCs w:val="18"/>
              </w:rPr>
            </w:pPr>
            <w:r w:rsidRPr="00E92042">
              <w:rPr>
                <w:rFonts w:cs="Arial"/>
                <w:sz w:val="18"/>
                <w:szCs w:val="18"/>
              </w:rPr>
              <w:t>Kasne li inozemni kupci s plaćanjem?</w:t>
            </w:r>
          </w:p>
          <w:p w14:paraId="404992BC" w14:textId="0B376B43" w:rsidR="00ED6E1C" w:rsidRPr="00E92042" w:rsidRDefault="00ED6E1C">
            <w:pPr>
              <w:spacing w:before="4" w:after="4" w:line="264" w:lineRule="auto"/>
              <w:rPr>
                <w:rFonts w:cs="Arial"/>
                <w:sz w:val="18"/>
                <w:szCs w:val="18"/>
              </w:rPr>
            </w:pPr>
          </w:p>
          <w:p w14:paraId="55FBBFF0" w14:textId="437958F9" w:rsidR="00ED6E1C" w:rsidRPr="00E92042" w:rsidRDefault="00ED6E1C">
            <w:pPr>
              <w:spacing w:before="4" w:after="4" w:line="264" w:lineRule="auto"/>
              <w:rPr>
                <w:rFonts w:cs="Arial"/>
                <w:sz w:val="18"/>
                <w:szCs w:val="18"/>
              </w:rPr>
            </w:pPr>
            <w:r w:rsidRPr="00E92042">
              <w:rPr>
                <w:rFonts w:cs="Arial"/>
                <w:sz w:val="18"/>
                <w:szCs w:val="18"/>
              </w:rPr>
              <w:t xml:space="preserve">                                                Da  </w:t>
            </w:r>
            <w:sdt>
              <w:sdtPr>
                <w:rPr>
                  <w:rFonts w:cs="Arial"/>
                  <w:sz w:val="18"/>
                  <w:szCs w:val="18"/>
                </w:rPr>
                <w:id w:val="-39290157"/>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Pr="00E92042">
              <w:rPr>
                <w:rFonts w:cs="Arial"/>
                <w:sz w:val="18"/>
                <w:szCs w:val="18"/>
              </w:rPr>
              <w:t xml:space="preserve">                         Ne</w:t>
            </w:r>
            <w:r w:rsidR="00235063">
              <w:rPr>
                <w:rFonts w:cs="Arial"/>
                <w:sz w:val="18"/>
                <w:szCs w:val="18"/>
              </w:rPr>
              <w:t xml:space="preserve"> </w:t>
            </w:r>
            <w:sdt>
              <w:sdtPr>
                <w:rPr>
                  <w:rFonts w:cs="Arial"/>
                  <w:sz w:val="18"/>
                  <w:szCs w:val="18"/>
                </w:rPr>
                <w:id w:val="-2010509616"/>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p>
        </w:tc>
        <w:tc>
          <w:tcPr>
            <w:tcW w:w="5230" w:type="dxa"/>
            <w:tcBorders>
              <w:top w:val="double" w:sz="4" w:space="0" w:color="A6A6A6"/>
              <w:left w:val="double" w:sz="4" w:space="0" w:color="A6A6A6"/>
              <w:bottom w:val="double" w:sz="4" w:space="0" w:color="A6A6A6"/>
              <w:right w:val="double" w:sz="4" w:space="0" w:color="A6A6A6"/>
            </w:tcBorders>
          </w:tcPr>
          <w:p w14:paraId="09C269EE" w14:textId="77777777" w:rsidR="00ED6E1C" w:rsidRPr="00941468" w:rsidRDefault="00ED6E1C" w:rsidP="00357BAE">
            <w:pPr>
              <w:spacing w:before="4" w:after="4" w:line="264" w:lineRule="auto"/>
              <w:rPr>
                <w:rFonts w:cs="Arial"/>
                <w:bCs/>
                <w:sz w:val="18"/>
                <w:szCs w:val="18"/>
              </w:rPr>
            </w:pPr>
            <w:r w:rsidRPr="00941468">
              <w:rPr>
                <w:rFonts w:cs="Arial"/>
                <w:bCs/>
                <w:sz w:val="18"/>
                <w:szCs w:val="18"/>
              </w:rPr>
              <w:t xml:space="preserve">Ako da, koliki je prosječan broj </w:t>
            </w:r>
          </w:p>
          <w:p w14:paraId="1E333769" w14:textId="1C447828" w:rsidR="00ED6E1C" w:rsidRPr="006D1301" w:rsidRDefault="00ED6E1C" w:rsidP="00357BAE">
            <w:pPr>
              <w:spacing w:before="4" w:after="4" w:line="264" w:lineRule="auto"/>
              <w:rPr>
                <w:rFonts w:cs="Arial"/>
                <w:noProof/>
                <w:sz w:val="18"/>
                <w:szCs w:val="18"/>
                <w:lang w:eastAsia="hr-HR"/>
              </w:rPr>
            </w:pPr>
            <w:r w:rsidRPr="00941468">
              <w:rPr>
                <w:rFonts w:cs="Arial"/>
                <w:bCs/>
                <w:sz w:val="18"/>
                <w:szCs w:val="18"/>
              </w:rPr>
              <w:t xml:space="preserve">dana kašnjenja: </w:t>
            </w:r>
          </w:p>
        </w:tc>
      </w:tr>
      <w:tr w:rsidR="00ED6E1C" w:rsidRPr="00E92042" w14:paraId="1D92C315" w14:textId="77777777" w:rsidTr="00941468">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00F775FC" w14:textId="464491C0" w:rsidR="00ED6E1C" w:rsidRPr="00E92042" w:rsidRDefault="00ED6E1C">
            <w:pPr>
              <w:spacing w:before="4" w:after="4" w:line="264" w:lineRule="auto"/>
              <w:rPr>
                <w:rFonts w:cs="Arial"/>
                <w:sz w:val="18"/>
                <w:szCs w:val="18"/>
              </w:rPr>
            </w:pPr>
            <w:bookmarkStart w:id="4" w:name="_Hlk535572989"/>
            <w:r w:rsidRPr="00941468">
              <w:rPr>
                <w:rFonts w:cs="Arial"/>
                <w:bCs/>
                <w:sz w:val="18"/>
                <w:szCs w:val="18"/>
              </w:rPr>
              <w:t>Jeste li imali nenaplaćenih dospjelih potraživanja zbog stečaja inozemnog kupca u posljednje tri godine?</w:t>
            </w:r>
            <w:r w:rsidRPr="00E92042">
              <w:rPr>
                <w:rFonts w:cs="Arial"/>
                <w:sz w:val="18"/>
                <w:szCs w:val="18"/>
              </w:rPr>
              <w:t xml:space="preserve">   </w:t>
            </w:r>
          </w:p>
          <w:p w14:paraId="70E26B2E" w14:textId="002D4B2B" w:rsidR="00A94367" w:rsidRDefault="00ED6E1C">
            <w:pPr>
              <w:spacing w:before="4" w:after="4" w:line="264" w:lineRule="auto"/>
              <w:rPr>
                <w:rFonts w:cs="Arial"/>
                <w:sz w:val="18"/>
                <w:szCs w:val="18"/>
              </w:rPr>
            </w:pPr>
            <w:r w:rsidRPr="00E92042">
              <w:rPr>
                <w:rFonts w:cs="Arial"/>
                <w:sz w:val="18"/>
                <w:szCs w:val="18"/>
              </w:rPr>
              <w:t xml:space="preserve">                                                                                                                                                </w:t>
            </w:r>
          </w:p>
          <w:p w14:paraId="331090E0" w14:textId="175065FD" w:rsidR="00ED6E1C" w:rsidRPr="00E92042" w:rsidRDefault="00A94367">
            <w:pPr>
              <w:spacing w:before="4" w:after="4" w:line="264" w:lineRule="auto"/>
              <w:rPr>
                <w:rFonts w:cs="Arial"/>
                <w:sz w:val="18"/>
                <w:szCs w:val="18"/>
              </w:rPr>
            </w:pPr>
            <w:r>
              <w:rPr>
                <w:rFonts w:cs="Arial"/>
                <w:sz w:val="18"/>
                <w:szCs w:val="18"/>
              </w:rPr>
              <w:t xml:space="preserve">                                                                                                                                                </w:t>
            </w:r>
            <w:r w:rsidR="00ED6E1C" w:rsidRPr="00E92042">
              <w:rPr>
                <w:rFonts w:cs="Arial"/>
                <w:sz w:val="18"/>
                <w:szCs w:val="18"/>
              </w:rPr>
              <w:t>Da</w:t>
            </w:r>
            <w:r w:rsidR="00235063">
              <w:rPr>
                <w:rFonts w:cs="Arial"/>
                <w:sz w:val="18"/>
                <w:szCs w:val="18"/>
              </w:rPr>
              <w:t xml:space="preserve"> </w:t>
            </w:r>
            <w:sdt>
              <w:sdtPr>
                <w:rPr>
                  <w:rFonts w:cs="Arial"/>
                  <w:sz w:val="18"/>
                  <w:szCs w:val="18"/>
                </w:rPr>
                <w:id w:val="1578177304"/>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00ED6E1C" w:rsidRPr="00E92042">
              <w:rPr>
                <w:rFonts w:cs="Arial"/>
                <w:sz w:val="18"/>
                <w:szCs w:val="18"/>
              </w:rPr>
              <w:t xml:space="preserve">                          Ne</w:t>
            </w:r>
            <w:r w:rsidR="00235063">
              <w:rPr>
                <w:rFonts w:cs="Arial"/>
                <w:sz w:val="18"/>
                <w:szCs w:val="18"/>
              </w:rPr>
              <w:t xml:space="preserve"> </w:t>
            </w:r>
            <w:sdt>
              <w:sdtPr>
                <w:rPr>
                  <w:rFonts w:cs="Arial"/>
                  <w:sz w:val="18"/>
                  <w:szCs w:val="18"/>
                </w:rPr>
                <w:id w:val="-1417858582"/>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p>
        </w:tc>
      </w:tr>
      <w:bookmarkEnd w:id="4"/>
      <w:tr w:rsidR="00782B48" w:rsidRPr="00E92042" w14:paraId="5894E9C2" w14:textId="77777777" w:rsidTr="00782B48">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03907995" w14:textId="21B51231" w:rsidR="00782B48" w:rsidRPr="00941468" w:rsidRDefault="00782B48" w:rsidP="00ED6E1C">
            <w:pPr>
              <w:spacing w:before="4" w:after="4" w:line="264" w:lineRule="auto"/>
              <w:rPr>
                <w:rFonts w:cs="Arial"/>
                <w:bCs/>
                <w:sz w:val="18"/>
                <w:szCs w:val="18"/>
              </w:rPr>
            </w:pPr>
            <w:r w:rsidRPr="00941468">
              <w:rPr>
                <w:rFonts w:cs="Arial"/>
                <w:bCs/>
                <w:sz w:val="18"/>
                <w:szCs w:val="18"/>
              </w:rPr>
              <w:t>Ako da, navedite inozemnog kupca te iznos nenaplaćenog dospjelog potraživanja:</w:t>
            </w:r>
          </w:p>
        </w:tc>
      </w:tr>
      <w:tr w:rsidR="00782B48" w:rsidRPr="00E92042" w14:paraId="28C98ECD" w14:textId="77777777" w:rsidTr="00357BAE">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147AEEC0" w14:textId="2CCCC8E6" w:rsidR="00782B48" w:rsidRPr="00941468" w:rsidRDefault="00782B48" w:rsidP="00357BAE">
            <w:pPr>
              <w:spacing w:before="4" w:after="4" w:line="264" w:lineRule="auto"/>
              <w:rPr>
                <w:rFonts w:cs="Arial"/>
                <w:bCs/>
                <w:sz w:val="18"/>
                <w:szCs w:val="18"/>
              </w:rPr>
            </w:pPr>
            <w:bookmarkStart w:id="5" w:name="_Hlk535573166"/>
            <w:r w:rsidRPr="00941468">
              <w:rPr>
                <w:rFonts w:cs="Arial"/>
                <w:bCs/>
                <w:sz w:val="18"/>
                <w:szCs w:val="18"/>
              </w:rPr>
              <w:t xml:space="preserve">Jeste li imali nenaplaćenih dospjelih potraživanja iznad 2.500 eura </w:t>
            </w:r>
          </w:p>
          <w:p w14:paraId="53B6D9AC" w14:textId="57D1B899" w:rsidR="00782B48" w:rsidRPr="00E92042" w:rsidRDefault="00782B48" w:rsidP="00357BAE">
            <w:pPr>
              <w:spacing w:before="4" w:after="4" w:line="264" w:lineRule="auto"/>
              <w:rPr>
                <w:rFonts w:cs="Arial"/>
                <w:sz w:val="18"/>
                <w:szCs w:val="18"/>
              </w:rPr>
            </w:pPr>
            <w:r w:rsidRPr="00941468">
              <w:rPr>
                <w:rFonts w:cs="Arial"/>
                <w:bCs/>
                <w:sz w:val="18"/>
                <w:szCs w:val="18"/>
              </w:rPr>
              <w:t>po pojedinom inozemnom kupcu iz drugih razloga?</w:t>
            </w:r>
            <w:r w:rsidRPr="00E92042">
              <w:rPr>
                <w:rFonts w:cs="Arial"/>
                <w:sz w:val="18"/>
                <w:szCs w:val="18"/>
              </w:rPr>
              <w:t xml:space="preserve">                                                              Da </w:t>
            </w:r>
            <w:sdt>
              <w:sdtPr>
                <w:rPr>
                  <w:rFonts w:cs="Arial"/>
                  <w:sz w:val="18"/>
                  <w:szCs w:val="18"/>
                </w:rPr>
                <w:id w:val="1553273797"/>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Pr="00E92042">
              <w:rPr>
                <w:rFonts w:cs="Arial"/>
                <w:sz w:val="18"/>
                <w:szCs w:val="18"/>
              </w:rPr>
              <w:t xml:space="preserve">                         Ne</w:t>
            </w:r>
            <w:r w:rsidR="00235063">
              <w:rPr>
                <w:rFonts w:cs="Arial"/>
                <w:sz w:val="18"/>
                <w:szCs w:val="18"/>
              </w:rPr>
              <w:t xml:space="preserve"> </w:t>
            </w:r>
            <w:sdt>
              <w:sdtPr>
                <w:rPr>
                  <w:rFonts w:cs="Arial"/>
                  <w:sz w:val="18"/>
                  <w:szCs w:val="18"/>
                </w:rPr>
                <w:id w:val="-394116746"/>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p>
        </w:tc>
      </w:tr>
      <w:bookmarkEnd w:id="5"/>
      <w:tr w:rsidR="00782B48" w:rsidRPr="00E92042" w14:paraId="4B0F755B" w14:textId="77777777" w:rsidTr="00357BAE">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676FE776" w14:textId="57492F22" w:rsidR="00782B48" w:rsidRPr="00941468" w:rsidRDefault="00782B48" w:rsidP="00941468">
            <w:pPr>
              <w:ind w:right="180"/>
              <w:jc w:val="both"/>
              <w:rPr>
                <w:rFonts w:cs="Arial"/>
                <w:bCs/>
                <w:sz w:val="18"/>
                <w:szCs w:val="18"/>
              </w:rPr>
            </w:pPr>
            <w:r w:rsidRPr="00941468">
              <w:rPr>
                <w:rFonts w:cs="Arial"/>
                <w:bCs/>
                <w:sz w:val="18"/>
                <w:szCs w:val="18"/>
              </w:rPr>
              <w:t>Ako da, navedite inozemnog kupca, iznos nenaplaćenih dospjelih potraživanja, razloge neplaćanja te poduzete mjere naplate:</w:t>
            </w:r>
          </w:p>
        </w:tc>
      </w:tr>
      <w:tr w:rsidR="00782B48" w:rsidRPr="00E92042" w14:paraId="59E45C71" w14:textId="77777777" w:rsidTr="00357BAE">
        <w:trPr>
          <w:trHeight w:val="621"/>
        </w:trPr>
        <w:tc>
          <w:tcPr>
            <w:tcW w:w="10460" w:type="dxa"/>
            <w:gridSpan w:val="2"/>
            <w:tcBorders>
              <w:top w:val="double" w:sz="4" w:space="0" w:color="A6A6A6"/>
              <w:left w:val="double" w:sz="4" w:space="0" w:color="A6A6A6"/>
              <w:bottom w:val="double" w:sz="4" w:space="0" w:color="A6A6A6"/>
              <w:right w:val="double" w:sz="4" w:space="0" w:color="A6A6A6"/>
            </w:tcBorders>
          </w:tcPr>
          <w:p w14:paraId="3C60923E" w14:textId="23A3ACFC" w:rsidR="00782B48" w:rsidRPr="00941468" w:rsidRDefault="00782B48" w:rsidP="00357BAE">
            <w:pPr>
              <w:spacing w:before="4" w:after="4" w:line="264" w:lineRule="auto"/>
              <w:rPr>
                <w:rFonts w:cs="Arial"/>
                <w:bCs/>
                <w:sz w:val="18"/>
                <w:szCs w:val="18"/>
              </w:rPr>
            </w:pPr>
            <w:r w:rsidRPr="00941468">
              <w:rPr>
                <w:rFonts w:cs="Arial"/>
                <w:bCs/>
                <w:sz w:val="18"/>
                <w:szCs w:val="18"/>
              </w:rPr>
              <w:t>Želite li prenijeti prava iz ugovora o osiguranju na poslovnu banku (asignacija/vinkulacija)?</w:t>
            </w:r>
          </w:p>
          <w:p w14:paraId="5FD718EE" w14:textId="1A736552" w:rsidR="00782B48" w:rsidRPr="00E92042" w:rsidRDefault="00782B48" w:rsidP="00357BAE">
            <w:pPr>
              <w:spacing w:before="4" w:after="4" w:line="264" w:lineRule="auto"/>
              <w:rPr>
                <w:rFonts w:cs="Arial"/>
                <w:sz w:val="18"/>
                <w:szCs w:val="18"/>
              </w:rPr>
            </w:pPr>
            <w:r w:rsidRPr="00E92042">
              <w:rPr>
                <w:rFonts w:cs="Arial"/>
                <w:sz w:val="18"/>
                <w:szCs w:val="18"/>
              </w:rPr>
              <w:t xml:space="preserve">                                                                                                                                                Da</w:t>
            </w:r>
            <w:r w:rsidR="00235063">
              <w:rPr>
                <w:rFonts w:cs="Arial"/>
                <w:sz w:val="18"/>
                <w:szCs w:val="18"/>
              </w:rPr>
              <w:t xml:space="preserve"> </w:t>
            </w:r>
            <w:sdt>
              <w:sdtPr>
                <w:rPr>
                  <w:rFonts w:cs="Arial"/>
                  <w:sz w:val="18"/>
                  <w:szCs w:val="18"/>
                </w:rPr>
                <w:id w:val="42793277"/>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r w:rsidRPr="00E92042">
              <w:rPr>
                <w:rFonts w:cs="Arial"/>
                <w:sz w:val="18"/>
                <w:szCs w:val="18"/>
              </w:rPr>
              <w:t xml:space="preserve">                          Ne</w:t>
            </w:r>
            <w:r w:rsidR="00235063">
              <w:rPr>
                <w:rFonts w:cs="Arial"/>
                <w:sz w:val="18"/>
                <w:szCs w:val="18"/>
              </w:rPr>
              <w:t xml:space="preserve"> </w:t>
            </w:r>
            <w:sdt>
              <w:sdtPr>
                <w:rPr>
                  <w:rFonts w:cs="Arial"/>
                  <w:sz w:val="18"/>
                  <w:szCs w:val="18"/>
                </w:rPr>
                <w:id w:val="-14001242"/>
                <w14:checkbox>
                  <w14:checked w14:val="0"/>
                  <w14:checkedState w14:val="2612" w14:font="MS Gothic"/>
                  <w14:uncheckedState w14:val="2610" w14:font="MS Gothic"/>
                </w14:checkbox>
              </w:sdtPr>
              <w:sdtEndPr/>
              <w:sdtContent>
                <w:r w:rsidR="00235063">
                  <w:rPr>
                    <w:rFonts w:ascii="MS Gothic" w:eastAsia="MS Gothic" w:hAnsi="MS Gothic" w:cs="Arial" w:hint="eastAsia"/>
                    <w:sz w:val="18"/>
                    <w:szCs w:val="18"/>
                  </w:rPr>
                  <w:t>☐</w:t>
                </w:r>
              </w:sdtContent>
            </w:sdt>
          </w:p>
        </w:tc>
      </w:tr>
    </w:tbl>
    <w:p w14:paraId="7BC586AC" w14:textId="77777777" w:rsidR="00BF7627" w:rsidRPr="00941468" w:rsidRDefault="00BF7627" w:rsidP="00BF7627">
      <w:pPr>
        <w:spacing w:before="4" w:after="4" w:line="240" w:lineRule="auto"/>
        <w:rPr>
          <w:rFonts w:cs="Arial"/>
          <w:b/>
          <w:i/>
          <w:color w:val="C00000"/>
          <w:sz w:val="18"/>
          <w:szCs w:val="18"/>
        </w:rPr>
      </w:pPr>
    </w:p>
    <w:p w14:paraId="6FC93EE0" w14:textId="0EF49A94" w:rsidR="00EB0362" w:rsidRPr="00941468" w:rsidRDefault="00EB0362" w:rsidP="00941468">
      <w:pPr>
        <w:pStyle w:val="ListParagraph"/>
        <w:numPr>
          <w:ilvl w:val="0"/>
          <w:numId w:val="5"/>
        </w:numPr>
        <w:spacing w:after="0" w:line="360" w:lineRule="auto"/>
        <w:ind w:left="284" w:hanging="284"/>
        <w:jc w:val="both"/>
        <w:rPr>
          <w:rFonts w:cs="Arial"/>
          <w:b/>
          <w:color w:val="C00000"/>
          <w:sz w:val="18"/>
          <w:szCs w:val="18"/>
        </w:rPr>
      </w:pPr>
      <w:r>
        <w:rPr>
          <w:rFonts w:cs="Arial"/>
          <w:b/>
          <w:color w:val="C00000"/>
          <w:sz w:val="18"/>
          <w:szCs w:val="18"/>
        </w:rPr>
        <w:t>Informacije o</w:t>
      </w:r>
      <w:r w:rsidRPr="00941468">
        <w:rPr>
          <w:rFonts w:cs="Arial"/>
          <w:b/>
          <w:color w:val="C00000"/>
          <w:sz w:val="18"/>
          <w:szCs w:val="18"/>
        </w:rPr>
        <w:t xml:space="preserve"> dobavljač</w:t>
      </w:r>
      <w:r>
        <w:rPr>
          <w:rFonts w:cs="Arial"/>
          <w:b/>
          <w:color w:val="C00000"/>
          <w:sz w:val="18"/>
          <w:szCs w:val="18"/>
        </w:rPr>
        <w:t>ima</w:t>
      </w:r>
    </w:p>
    <w:tbl>
      <w:tblPr>
        <w:tblStyle w:val="TableGrid1"/>
        <w:tblW w:w="0" w:type="auto"/>
        <w:tblLook w:val="04A0" w:firstRow="1" w:lastRow="0" w:firstColumn="1" w:lastColumn="0" w:noHBand="0" w:noVBand="1"/>
      </w:tblPr>
      <w:tblGrid>
        <w:gridCol w:w="10460"/>
      </w:tblGrid>
      <w:tr w:rsidR="00EB0362" w:rsidRPr="001F7E20" w14:paraId="7EEB140B" w14:textId="77777777" w:rsidTr="00357BA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67E1B54" w14:textId="0AC37EAE" w:rsidR="00EB0362" w:rsidRPr="003047ED" w:rsidRDefault="00EB0362" w:rsidP="00357BAE">
            <w:pPr>
              <w:spacing w:before="60"/>
              <w:rPr>
                <w:rFonts w:cs="Arial"/>
                <w:b/>
                <w:color w:val="C00000"/>
                <w:sz w:val="16"/>
                <w:szCs w:val="16"/>
              </w:rPr>
            </w:pPr>
            <w:r w:rsidRPr="003047ED">
              <w:rPr>
                <w:rFonts w:cs="Arial"/>
                <w:i/>
                <w:iCs/>
                <w:sz w:val="16"/>
                <w:szCs w:val="16"/>
              </w:rPr>
              <w:t>(</w:t>
            </w:r>
            <w:r>
              <w:rPr>
                <w:rFonts w:cs="Arial"/>
                <w:i/>
                <w:iCs/>
                <w:sz w:val="16"/>
                <w:szCs w:val="16"/>
              </w:rPr>
              <w:t>nabrojite vaše najveće domaće i inozemne dobavljače)</w:t>
            </w:r>
          </w:p>
        </w:tc>
      </w:tr>
    </w:tbl>
    <w:p w14:paraId="62EC6D73" w14:textId="71D08C5A" w:rsidR="00EB0362" w:rsidRDefault="00EB0362" w:rsidP="00465F71">
      <w:pPr>
        <w:spacing w:before="4" w:after="4" w:line="240" w:lineRule="auto"/>
        <w:rPr>
          <w:rFonts w:cs="Arial"/>
          <w:b/>
          <w:color w:val="C00000"/>
          <w:sz w:val="18"/>
          <w:szCs w:val="18"/>
        </w:rPr>
      </w:pPr>
    </w:p>
    <w:p w14:paraId="68A55620" w14:textId="202065FD" w:rsidR="00192973" w:rsidRDefault="00192973" w:rsidP="00465F71">
      <w:pPr>
        <w:spacing w:before="4" w:after="4" w:line="240" w:lineRule="auto"/>
        <w:rPr>
          <w:rFonts w:cs="Arial"/>
          <w:b/>
          <w:color w:val="C00000"/>
          <w:sz w:val="18"/>
          <w:szCs w:val="18"/>
        </w:rPr>
      </w:pPr>
    </w:p>
    <w:p w14:paraId="15F5507D" w14:textId="77777777" w:rsidR="00982BD5" w:rsidRDefault="00982BD5" w:rsidP="00465F71">
      <w:pPr>
        <w:spacing w:before="4" w:after="4" w:line="240" w:lineRule="auto"/>
        <w:rPr>
          <w:rFonts w:cs="Arial"/>
          <w:b/>
          <w:color w:val="C00000"/>
          <w:sz w:val="18"/>
          <w:szCs w:val="18"/>
        </w:rPr>
      </w:pPr>
    </w:p>
    <w:p w14:paraId="3F398878" w14:textId="7B573A60" w:rsidR="009B10C3" w:rsidRPr="00941468" w:rsidRDefault="00EB0362" w:rsidP="00941468">
      <w:pPr>
        <w:pStyle w:val="ListParagraph"/>
        <w:numPr>
          <w:ilvl w:val="0"/>
          <w:numId w:val="5"/>
        </w:numPr>
        <w:spacing w:after="0" w:line="360" w:lineRule="auto"/>
        <w:ind w:left="284" w:hanging="284"/>
        <w:jc w:val="both"/>
        <w:rPr>
          <w:rFonts w:cs="Arial"/>
          <w:b/>
          <w:color w:val="C00000"/>
          <w:sz w:val="18"/>
          <w:szCs w:val="18"/>
        </w:rPr>
      </w:pPr>
      <w:r>
        <w:rPr>
          <w:rFonts w:cs="Arial"/>
          <w:b/>
          <w:color w:val="C00000"/>
          <w:sz w:val="18"/>
          <w:szCs w:val="18"/>
        </w:rPr>
        <w:t>Ostale informacije</w:t>
      </w:r>
    </w:p>
    <w:tbl>
      <w:tblPr>
        <w:tblStyle w:val="TableGrid1"/>
        <w:tblW w:w="0" w:type="auto"/>
        <w:tblLook w:val="04A0" w:firstRow="1" w:lastRow="0" w:firstColumn="1" w:lastColumn="0" w:noHBand="0" w:noVBand="1"/>
      </w:tblPr>
      <w:tblGrid>
        <w:gridCol w:w="10460"/>
      </w:tblGrid>
      <w:tr w:rsidR="009B10C3" w:rsidRPr="001F7E20" w14:paraId="1EE4589A" w14:textId="77777777" w:rsidTr="00961596">
        <w:trPr>
          <w:trHeight w:val="848"/>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D353FFC" w14:textId="7FD7C2AE" w:rsidR="009B10C3" w:rsidRPr="003047ED" w:rsidRDefault="009B10C3" w:rsidP="00357BAE">
            <w:pPr>
              <w:spacing w:before="60"/>
              <w:rPr>
                <w:rFonts w:cs="Arial"/>
                <w:b/>
                <w:color w:val="C00000"/>
                <w:sz w:val="16"/>
                <w:szCs w:val="16"/>
              </w:rPr>
            </w:pPr>
            <w:r w:rsidRPr="003047ED">
              <w:rPr>
                <w:rFonts w:cs="Arial"/>
                <w:i/>
                <w:iCs/>
                <w:sz w:val="16"/>
                <w:szCs w:val="16"/>
              </w:rPr>
              <w:t>(ostale informacije koje bi mogle bitno utjecati na ocjenu rizika</w:t>
            </w:r>
            <w:r w:rsidR="00C920E1">
              <w:rPr>
                <w:rFonts w:cs="Arial"/>
                <w:i/>
                <w:iCs/>
                <w:sz w:val="16"/>
                <w:szCs w:val="16"/>
              </w:rPr>
              <w:t xml:space="preserve"> plaćanja inozemnih kupaca)</w:t>
            </w:r>
          </w:p>
        </w:tc>
      </w:tr>
    </w:tbl>
    <w:p w14:paraId="48ED0DEC" w14:textId="77777777" w:rsidR="009B10C3" w:rsidRPr="001F7E20" w:rsidRDefault="009B10C3" w:rsidP="009B10C3">
      <w:pPr>
        <w:spacing w:before="4" w:after="4" w:line="360" w:lineRule="auto"/>
        <w:rPr>
          <w:rFonts w:cs="Arial"/>
          <w:b/>
          <w:color w:val="C00000"/>
          <w:sz w:val="18"/>
        </w:rPr>
      </w:pPr>
    </w:p>
    <w:p w14:paraId="493BE183" w14:textId="2CD7DC4B" w:rsidR="009B10C3" w:rsidRPr="00941468" w:rsidRDefault="00357BAE" w:rsidP="00E019BD">
      <w:pPr>
        <w:pStyle w:val="ListParagraph"/>
        <w:numPr>
          <w:ilvl w:val="0"/>
          <w:numId w:val="5"/>
        </w:numPr>
        <w:tabs>
          <w:tab w:val="left" w:pos="426"/>
        </w:tabs>
        <w:spacing w:after="0" w:line="360" w:lineRule="auto"/>
        <w:ind w:left="284" w:hanging="284"/>
        <w:jc w:val="both"/>
        <w:rPr>
          <w:rFonts w:cs="Arial"/>
          <w:b/>
          <w:color w:val="C00000"/>
          <w:sz w:val="18"/>
          <w:szCs w:val="18"/>
        </w:rPr>
      </w:pPr>
      <w:r>
        <w:rPr>
          <w:rFonts w:cs="Arial"/>
          <w:b/>
          <w:color w:val="C00000"/>
          <w:sz w:val="18"/>
          <w:szCs w:val="18"/>
        </w:rPr>
        <w:t>K</w:t>
      </w:r>
      <w:r w:rsidR="009B10C3" w:rsidRPr="006D1301">
        <w:rPr>
          <w:rFonts w:cs="Arial"/>
          <w:b/>
          <w:color w:val="C00000"/>
          <w:sz w:val="18"/>
          <w:szCs w:val="18"/>
        </w:rPr>
        <w:t xml:space="preserve">ontakt </w:t>
      </w:r>
      <w:r w:rsidR="00B17002">
        <w:rPr>
          <w:rFonts w:cs="Arial"/>
          <w:b/>
          <w:color w:val="C00000"/>
          <w:sz w:val="18"/>
          <w:szCs w:val="18"/>
        </w:rPr>
        <w:t xml:space="preserve">osoba i </w:t>
      </w:r>
      <w:r w:rsidR="009B10C3" w:rsidRPr="006D1301">
        <w:rPr>
          <w:rFonts w:cs="Arial"/>
          <w:b/>
          <w:color w:val="C00000"/>
          <w:sz w:val="18"/>
          <w:szCs w:val="18"/>
        </w:rPr>
        <w:t>podaci</w:t>
      </w:r>
    </w:p>
    <w:tbl>
      <w:tblPr>
        <w:tblStyle w:val="TableGrid"/>
        <w:tblW w:w="0" w:type="auto"/>
        <w:tblLook w:val="04A0" w:firstRow="1" w:lastRow="0" w:firstColumn="1" w:lastColumn="0" w:noHBand="0" w:noVBand="1"/>
      </w:tblPr>
      <w:tblGrid>
        <w:gridCol w:w="4940"/>
        <w:gridCol w:w="5520"/>
      </w:tblGrid>
      <w:tr w:rsidR="009B10C3" w:rsidRPr="001F7E20" w14:paraId="2E89CDB7" w14:textId="77777777" w:rsidTr="00961596">
        <w:trPr>
          <w:trHeight w:val="353"/>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9474312" w14:textId="77777777" w:rsidR="009B10C3" w:rsidRPr="003047ED" w:rsidRDefault="009B10C3" w:rsidP="00357BAE">
            <w:pPr>
              <w:spacing w:before="4" w:after="4" w:line="264" w:lineRule="auto"/>
              <w:rPr>
                <w:rFonts w:cs="Arial"/>
                <w:sz w:val="18"/>
              </w:rPr>
            </w:pPr>
            <w:r w:rsidRPr="003047ED">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E4D344" w14:textId="77777777" w:rsidR="009B10C3" w:rsidRPr="003047ED" w:rsidRDefault="009B10C3" w:rsidP="00357BAE">
            <w:pPr>
              <w:spacing w:before="4" w:after="4" w:line="264" w:lineRule="auto"/>
              <w:rPr>
                <w:rFonts w:cs="Arial"/>
                <w:sz w:val="18"/>
              </w:rPr>
            </w:pPr>
            <w:r w:rsidRPr="003047ED">
              <w:rPr>
                <w:rFonts w:cs="Arial"/>
                <w:sz w:val="18"/>
              </w:rPr>
              <w:t>Funkcija:</w:t>
            </w:r>
          </w:p>
        </w:tc>
      </w:tr>
      <w:tr w:rsidR="009B10C3" w:rsidRPr="001F7E20" w14:paraId="033917A2" w14:textId="77777777" w:rsidTr="00961596">
        <w:trPr>
          <w:trHeight w:val="353"/>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7A5C28A" w14:textId="77777777" w:rsidR="009B10C3" w:rsidRPr="003047ED" w:rsidRDefault="009B10C3" w:rsidP="00357BAE">
            <w:pPr>
              <w:tabs>
                <w:tab w:val="center" w:pos="2365"/>
              </w:tabs>
              <w:spacing w:before="4" w:after="4" w:line="264" w:lineRule="auto"/>
              <w:rPr>
                <w:rFonts w:cs="Arial"/>
                <w:sz w:val="18"/>
              </w:rPr>
            </w:pPr>
            <w:r w:rsidRPr="003047ED">
              <w:rPr>
                <w:rFonts w:cs="Arial"/>
                <w:sz w:val="18"/>
              </w:rPr>
              <w:t>Telefon:</w:t>
            </w:r>
            <w:r w:rsidRPr="003047ED">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2D2518E7" w14:textId="77777777" w:rsidR="009B10C3" w:rsidRPr="003047ED" w:rsidRDefault="009B10C3" w:rsidP="00357BAE">
            <w:pPr>
              <w:spacing w:before="4" w:after="4" w:line="264" w:lineRule="auto"/>
              <w:rPr>
                <w:rFonts w:cs="Arial"/>
                <w:sz w:val="18"/>
              </w:rPr>
            </w:pPr>
            <w:r w:rsidRPr="003047ED">
              <w:rPr>
                <w:rFonts w:cs="Arial"/>
                <w:sz w:val="18"/>
              </w:rPr>
              <w:t>E-mail:</w:t>
            </w:r>
          </w:p>
        </w:tc>
      </w:tr>
    </w:tbl>
    <w:p w14:paraId="404C60CB" w14:textId="77777777" w:rsidR="009B10C3" w:rsidRPr="003047ED" w:rsidRDefault="009B10C3" w:rsidP="009B10C3">
      <w:pPr>
        <w:spacing w:before="4" w:after="4" w:line="360" w:lineRule="auto"/>
        <w:rPr>
          <w:rFonts w:cs="Arial"/>
          <w:b/>
          <w:color w:val="C00000"/>
          <w:sz w:val="18"/>
        </w:rPr>
      </w:pPr>
    </w:p>
    <w:p w14:paraId="6283F01A" w14:textId="0D5CB8AC" w:rsidR="009B10C3" w:rsidRPr="00941468" w:rsidRDefault="009B10C3" w:rsidP="00941468">
      <w:pPr>
        <w:pStyle w:val="ListParagraph"/>
        <w:numPr>
          <w:ilvl w:val="0"/>
          <w:numId w:val="5"/>
        </w:numPr>
        <w:spacing w:after="0" w:line="360" w:lineRule="auto"/>
        <w:ind w:left="284" w:hanging="284"/>
        <w:jc w:val="both"/>
        <w:rPr>
          <w:rFonts w:cs="Arial"/>
          <w:b/>
          <w:color w:val="C00000"/>
          <w:sz w:val="18"/>
          <w:szCs w:val="18"/>
        </w:rPr>
      </w:pPr>
      <w:r w:rsidRPr="006D1301">
        <w:rPr>
          <w:rFonts w:cs="Arial"/>
          <w:b/>
          <w:color w:val="C00000"/>
          <w:sz w:val="18"/>
          <w:szCs w:val="18"/>
        </w:rPr>
        <w:t>Ostale odredbe</w:t>
      </w:r>
    </w:p>
    <w:tbl>
      <w:tblPr>
        <w:tblStyle w:val="TableGrid"/>
        <w:tblW w:w="0" w:type="auto"/>
        <w:tblLook w:val="04A0" w:firstRow="1" w:lastRow="0" w:firstColumn="1" w:lastColumn="0" w:noHBand="0" w:noVBand="1"/>
      </w:tblPr>
      <w:tblGrid>
        <w:gridCol w:w="10460"/>
      </w:tblGrid>
      <w:tr w:rsidR="009B10C3" w:rsidRPr="00982BD5" w14:paraId="0543A2E1" w14:textId="77777777" w:rsidTr="00357BAE">
        <w:trPr>
          <w:trHeight w:val="1664"/>
        </w:trPr>
        <w:tc>
          <w:tcPr>
            <w:tcW w:w="10475" w:type="dxa"/>
            <w:tcBorders>
              <w:top w:val="double" w:sz="4" w:space="0" w:color="A6A6A6"/>
              <w:left w:val="double" w:sz="4" w:space="0" w:color="A6A6A6"/>
              <w:bottom w:val="double" w:sz="4" w:space="0" w:color="A6A6A6"/>
              <w:right w:val="double" w:sz="4" w:space="0" w:color="A6A6A6"/>
            </w:tcBorders>
          </w:tcPr>
          <w:p w14:paraId="7A9EED8F" w14:textId="51D5D546" w:rsidR="009B10C3" w:rsidRPr="00982BD5" w:rsidRDefault="009B10C3" w:rsidP="00357BAE">
            <w:pPr>
              <w:spacing w:before="120" w:line="276" w:lineRule="auto"/>
              <w:jc w:val="both"/>
              <w:rPr>
                <w:rFonts w:cs="Arial"/>
                <w:bCs/>
                <w:sz w:val="18"/>
                <w:szCs w:val="18"/>
                <w:lang w:eastAsia="hr-HR"/>
              </w:rPr>
            </w:pPr>
            <w:r w:rsidRPr="00982BD5">
              <w:rPr>
                <w:rFonts w:cs="Arial"/>
                <w:bCs/>
                <w:sz w:val="18"/>
                <w:szCs w:val="18"/>
                <w:lang w:eastAsia="hr-HR"/>
              </w:rPr>
              <w:t>Ugovor o osiguranju sastoji se od općih uvjeta osiguranja kratkoročnih izvoznih potraživanja (dalje</w:t>
            </w:r>
            <w:r w:rsidR="006D1301" w:rsidRPr="00982BD5">
              <w:rPr>
                <w:rFonts w:cs="Arial"/>
                <w:bCs/>
                <w:sz w:val="18"/>
                <w:szCs w:val="18"/>
                <w:lang w:eastAsia="hr-HR"/>
              </w:rPr>
              <w:t>:</w:t>
            </w:r>
            <w:r w:rsidRPr="00982BD5">
              <w:rPr>
                <w:rFonts w:cs="Arial"/>
                <w:bCs/>
                <w:sz w:val="18"/>
                <w:szCs w:val="18"/>
                <w:lang w:eastAsia="hr-HR"/>
              </w:rPr>
              <w:t xml:space="preserve"> opći uvjeti) i police osiguranja izvoznih potraživanja (dalje: polica osiguranja) s prilozima. Prilozi polici osiguranja, koji se smatraju njezinim sastavnim dijelovima ugovora o osiguranju, su popunjeni obrazac ovog </w:t>
            </w:r>
            <w:r w:rsidR="006D1301" w:rsidRPr="00982BD5">
              <w:rPr>
                <w:rFonts w:cs="Arial"/>
                <w:bCs/>
                <w:sz w:val="18"/>
                <w:szCs w:val="18"/>
                <w:lang w:eastAsia="hr-HR"/>
              </w:rPr>
              <w:t>u</w:t>
            </w:r>
            <w:r w:rsidR="00082023" w:rsidRPr="00982BD5">
              <w:rPr>
                <w:rFonts w:cs="Arial"/>
                <w:bCs/>
                <w:sz w:val="18"/>
                <w:szCs w:val="18"/>
                <w:lang w:eastAsia="hr-HR"/>
              </w:rPr>
              <w:t>pitnika o poslovanju izvoznika</w:t>
            </w:r>
            <w:r w:rsidRPr="00982BD5">
              <w:rPr>
                <w:rFonts w:cs="Arial"/>
                <w:bCs/>
                <w:sz w:val="18"/>
                <w:szCs w:val="18"/>
                <w:lang w:eastAsia="hr-HR"/>
              </w:rPr>
              <w:t xml:space="preserve"> (dalje: </w:t>
            </w:r>
            <w:r w:rsidR="006D1301" w:rsidRPr="00982BD5">
              <w:rPr>
                <w:rFonts w:cs="Arial"/>
                <w:bCs/>
                <w:sz w:val="18"/>
                <w:szCs w:val="18"/>
                <w:lang w:eastAsia="hr-HR"/>
              </w:rPr>
              <w:t>u</w:t>
            </w:r>
            <w:r w:rsidR="00082023" w:rsidRPr="00982BD5">
              <w:rPr>
                <w:rFonts w:cs="Arial"/>
                <w:bCs/>
                <w:sz w:val="18"/>
                <w:szCs w:val="18"/>
                <w:lang w:eastAsia="hr-HR"/>
              </w:rPr>
              <w:t>pitnik</w:t>
            </w:r>
            <w:r w:rsidRPr="00982BD5">
              <w:rPr>
                <w:rFonts w:cs="Arial"/>
                <w:bCs/>
                <w:sz w:val="18"/>
                <w:szCs w:val="18"/>
                <w:lang w:eastAsia="hr-HR"/>
              </w:rPr>
              <w:t xml:space="preserve">) i drugi dokumenti s kojima se ugovorne strane usuglase. HBOR pri procjeni rizika osiguranja uzima u obzir isključivo podatke koje je </w:t>
            </w:r>
            <w:r w:rsidR="00082023" w:rsidRPr="00982BD5">
              <w:rPr>
                <w:rFonts w:cs="Arial"/>
                <w:bCs/>
                <w:sz w:val="18"/>
                <w:szCs w:val="18"/>
                <w:lang w:eastAsia="hr-HR"/>
              </w:rPr>
              <w:t>izvoznik</w:t>
            </w:r>
            <w:r w:rsidRPr="00982BD5">
              <w:rPr>
                <w:rFonts w:cs="Arial"/>
                <w:bCs/>
                <w:sz w:val="18"/>
                <w:szCs w:val="18"/>
                <w:lang w:eastAsia="hr-HR"/>
              </w:rPr>
              <w:t xml:space="preserve"> naveo u </w:t>
            </w:r>
            <w:r w:rsidR="006D1301" w:rsidRPr="00982BD5">
              <w:rPr>
                <w:rFonts w:cs="Arial"/>
                <w:bCs/>
                <w:sz w:val="18"/>
                <w:szCs w:val="18"/>
                <w:lang w:eastAsia="hr-HR"/>
              </w:rPr>
              <w:t>u</w:t>
            </w:r>
            <w:r w:rsidR="00082023" w:rsidRPr="00982BD5">
              <w:rPr>
                <w:rFonts w:cs="Arial"/>
                <w:bCs/>
                <w:sz w:val="18"/>
                <w:szCs w:val="18"/>
                <w:lang w:eastAsia="hr-HR"/>
              </w:rPr>
              <w:t>pitniku</w:t>
            </w:r>
            <w:r w:rsidRPr="00982BD5">
              <w:rPr>
                <w:rFonts w:cs="Arial"/>
                <w:bCs/>
                <w:sz w:val="18"/>
                <w:szCs w:val="18"/>
                <w:lang w:eastAsia="hr-HR"/>
              </w:rPr>
              <w:t xml:space="preserve">, neovisno o tome je li upoznat sa sadržajem i uvjetima iz ostalih pripadajućih dokumenata. </w:t>
            </w:r>
          </w:p>
          <w:p w14:paraId="782C5C46" w14:textId="6D7CEF07" w:rsidR="005D53F8" w:rsidRPr="00982BD5" w:rsidRDefault="00082023" w:rsidP="00357BAE">
            <w:pPr>
              <w:spacing w:before="120" w:line="276" w:lineRule="auto"/>
              <w:jc w:val="both"/>
              <w:rPr>
                <w:rFonts w:cs="Arial"/>
                <w:bCs/>
                <w:sz w:val="18"/>
                <w:szCs w:val="18"/>
                <w:lang w:eastAsia="hr-HR"/>
              </w:rPr>
            </w:pPr>
            <w:r w:rsidRPr="00982BD5">
              <w:rPr>
                <w:rFonts w:cs="Arial"/>
                <w:bCs/>
                <w:sz w:val="18"/>
                <w:szCs w:val="18"/>
                <w:lang w:eastAsia="hr-HR"/>
              </w:rPr>
              <w:t>Izvoznik je</w:t>
            </w:r>
            <w:r w:rsidR="009B10C3" w:rsidRPr="00982BD5">
              <w:rPr>
                <w:rFonts w:cs="Arial"/>
                <w:bCs/>
                <w:sz w:val="18"/>
                <w:szCs w:val="18"/>
                <w:lang w:eastAsia="hr-HR"/>
              </w:rPr>
              <w:t xml:space="preserve"> dužan HBOR-u platiti  naknadu za obradu zahtjeva za osiguranje </w:t>
            </w:r>
            <w:r w:rsidR="005D53F8" w:rsidRPr="00982BD5">
              <w:rPr>
                <w:rFonts w:cs="Arial"/>
                <w:bCs/>
                <w:sz w:val="18"/>
                <w:szCs w:val="18"/>
                <w:lang w:eastAsia="hr-HR"/>
              </w:rPr>
              <w:t xml:space="preserve">koja se naplaćuje na temelju važećeg Pravilnika o naknadama za usluge koje obavlja HBOR. </w:t>
            </w:r>
          </w:p>
          <w:p w14:paraId="5AE7AF79" w14:textId="1834CE29" w:rsidR="007F24B4" w:rsidRPr="00982BD5" w:rsidRDefault="00A12CA7" w:rsidP="00A12CA7">
            <w:pPr>
              <w:spacing w:before="120" w:line="276" w:lineRule="auto"/>
              <w:jc w:val="both"/>
              <w:rPr>
                <w:rFonts w:eastAsia="Times New Roman" w:cs="Arial"/>
                <w:sz w:val="18"/>
                <w:szCs w:val="18"/>
                <w:lang w:eastAsia="hr-HR"/>
              </w:rPr>
            </w:pPr>
            <w:r w:rsidRPr="00024288">
              <w:rPr>
                <w:rFonts w:cs="Arial"/>
                <w:bCs/>
                <w:sz w:val="18"/>
                <w:szCs w:val="18"/>
              </w:rPr>
              <w:t xml:space="preserve">U slučaju zaprimanja zahtjeva za informacijama, sukladno Zakonu o pravu na pristup informacijama HBOR će dostaviti informacije o </w:t>
            </w:r>
            <w:r>
              <w:rPr>
                <w:rFonts w:cs="Arial"/>
                <w:bCs/>
                <w:sz w:val="18"/>
                <w:szCs w:val="18"/>
              </w:rPr>
              <w:t>I</w:t>
            </w:r>
            <w:r w:rsidRPr="00024288">
              <w:rPr>
                <w:rFonts w:cs="Arial"/>
                <w:bCs/>
                <w:sz w:val="18"/>
                <w:szCs w:val="18"/>
              </w:rPr>
              <w:t>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0ECC5720" w14:textId="77777777" w:rsidR="009B10C3" w:rsidRDefault="009B10C3" w:rsidP="009B10C3">
      <w:pPr>
        <w:spacing w:before="4" w:after="4" w:line="360" w:lineRule="auto"/>
        <w:rPr>
          <w:rFonts w:cs="Arial"/>
          <w:b/>
          <w:color w:val="C00000"/>
          <w:sz w:val="18"/>
        </w:rPr>
      </w:pPr>
    </w:p>
    <w:p w14:paraId="6E165BEC" w14:textId="5497981E" w:rsidR="009B10C3" w:rsidRPr="00941468" w:rsidRDefault="009B10C3" w:rsidP="00941468">
      <w:pPr>
        <w:pStyle w:val="ListParagraph"/>
        <w:numPr>
          <w:ilvl w:val="0"/>
          <w:numId w:val="5"/>
        </w:numPr>
        <w:spacing w:after="0" w:line="360" w:lineRule="auto"/>
        <w:ind w:left="284" w:hanging="284"/>
        <w:jc w:val="both"/>
        <w:rPr>
          <w:rFonts w:cs="Arial"/>
          <w:b/>
          <w:color w:val="C00000"/>
          <w:sz w:val="18"/>
          <w:szCs w:val="18"/>
        </w:rPr>
      </w:pPr>
      <w:r w:rsidRPr="006D1301">
        <w:rPr>
          <w:rFonts w:cs="Arial"/>
          <w:b/>
          <w:color w:val="C00000"/>
          <w:sz w:val="18"/>
          <w:szCs w:val="18"/>
        </w:rPr>
        <w:t xml:space="preserve">Izjave </w:t>
      </w:r>
      <w:r w:rsidR="005B398E" w:rsidRPr="00941468">
        <w:rPr>
          <w:rFonts w:cs="Arial"/>
          <w:b/>
          <w:color w:val="C00000"/>
          <w:sz w:val="18"/>
          <w:szCs w:val="18"/>
        </w:rPr>
        <w:t>Izvoznika</w:t>
      </w:r>
    </w:p>
    <w:tbl>
      <w:tblPr>
        <w:tblStyle w:val="TableGrid"/>
        <w:tblW w:w="0" w:type="auto"/>
        <w:tblLook w:val="04A0" w:firstRow="1" w:lastRow="0" w:firstColumn="1" w:lastColumn="0" w:noHBand="0" w:noVBand="1"/>
      </w:tblPr>
      <w:tblGrid>
        <w:gridCol w:w="10460"/>
      </w:tblGrid>
      <w:tr w:rsidR="009B10C3" w:rsidRPr="00982BD5" w14:paraId="77A0F10F" w14:textId="77777777" w:rsidTr="00E10ED8">
        <w:trPr>
          <w:trHeight w:val="5411"/>
        </w:trPr>
        <w:tc>
          <w:tcPr>
            <w:tcW w:w="10475" w:type="dxa"/>
            <w:tcBorders>
              <w:top w:val="double" w:sz="4" w:space="0" w:color="A6A6A6"/>
              <w:left w:val="double" w:sz="4" w:space="0" w:color="A6A6A6"/>
              <w:bottom w:val="double" w:sz="4" w:space="0" w:color="A6A6A6"/>
              <w:right w:val="double" w:sz="4" w:space="0" w:color="A6A6A6"/>
            </w:tcBorders>
          </w:tcPr>
          <w:p w14:paraId="6AD16E22" w14:textId="77777777" w:rsidR="009B10C3" w:rsidRPr="00982BD5" w:rsidRDefault="009B10C3" w:rsidP="00982BD5">
            <w:pPr>
              <w:spacing w:line="276" w:lineRule="auto"/>
              <w:jc w:val="both"/>
              <w:rPr>
                <w:rFonts w:cs="Arial"/>
                <w:b/>
                <w:bCs/>
                <w:sz w:val="18"/>
                <w:szCs w:val="18"/>
              </w:rPr>
            </w:pPr>
            <w:r w:rsidRPr="00982BD5">
              <w:rPr>
                <w:rFonts w:cs="Arial"/>
                <w:b/>
                <w:bCs/>
                <w:sz w:val="18"/>
                <w:szCs w:val="18"/>
              </w:rPr>
              <w:t>Izjava o točnosti i istinitosti podataka</w:t>
            </w:r>
          </w:p>
          <w:p w14:paraId="7F7B02DD" w14:textId="52094100" w:rsidR="009B10C3" w:rsidRDefault="005B398E" w:rsidP="00E019BD">
            <w:pPr>
              <w:spacing w:line="276" w:lineRule="auto"/>
              <w:jc w:val="both"/>
              <w:rPr>
                <w:rFonts w:cs="Arial"/>
                <w:sz w:val="18"/>
                <w:szCs w:val="18"/>
              </w:rPr>
            </w:pPr>
            <w:r w:rsidRPr="00982BD5">
              <w:rPr>
                <w:rFonts w:cs="Arial"/>
                <w:sz w:val="18"/>
                <w:szCs w:val="18"/>
              </w:rPr>
              <w:t>Izvoznik</w:t>
            </w:r>
            <w:r w:rsidR="009B10C3" w:rsidRPr="00982BD5">
              <w:rPr>
                <w:rFonts w:cs="Arial"/>
                <w:sz w:val="18"/>
                <w:szCs w:val="18"/>
              </w:rPr>
              <w:t xml:space="preserve"> ovime, pod kaznenom i materijalnom odgovornošću, izjavljuje da su svi podaci navedeni u </w:t>
            </w:r>
            <w:r w:rsidR="006D1301" w:rsidRPr="00982BD5">
              <w:rPr>
                <w:rFonts w:cs="Arial"/>
                <w:sz w:val="18"/>
                <w:szCs w:val="18"/>
              </w:rPr>
              <w:t>u</w:t>
            </w:r>
            <w:r w:rsidRPr="00982BD5">
              <w:rPr>
                <w:rFonts w:cs="Arial"/>
                <w:sz w:val="18"/>
                <w:szCs w:val="18"/>
              </w:rPr>
              <w:t>pitniku</w:t>
            </w:r>
            <w:r w:rsidR="009B10C3" w:rsidRPr="00982BD5">
              <w:rPr>
                <w:rFonts w:cs="Arial"/>
                <w:sz w:val="18"/>
                <w:szCs w:val="18"/>
              </w:rPr>
              <w:t xml:space="preserve"> točni i potpuni, odnosno da nije zatajio podatke koji bi mogli utjecati na sklapanje i izvršenje </w:t>
            </w:r>
            <w:r w:rsidR="006D1301" w:rsidRPr="00982BD5">
              <w:rPr>
                <w:rFonts w:cs="Arial"/>
                <w:sz w:val="18"/>
                <w:szCs w:val="18"/>
              </w:rPr>
              <w:t>u</w:t>
            </w:r>
            <w:r w:rsidR="009B10C3" w:rsidRPr="00982BD5">
              <w:rPr>
                <w:rFonts w:cs="Arial"/>
                <w:sz w:val="18"/>
                <w:szCs w:val="18"/>
              </w:rPr>
              <w:t xml:space="preserve">govora o osiguranju te da će, ukoliko dođe do promjene podataka navedenih u </w:t>
            </w:r>
            <w:r w:rsidR="006D1301" w:rsidRPr="00982BD5">
              <w:rPr>
                <w:rFonts w:cs="Arial"/>
                <w:sz w:val="18"/>
                <w:szCs w:val="18"/>
              </w:rPr>
              <w:t>u</w:t>
            </w:r>
            <w:r w:rsidRPr="00982BD5">
              <w:rPr>
                <w:rFonts w:cs="Arial"/>
                <w:sz w:val="18"/>
                <w:szCs w:val="18"/>
              </w:rPr>
              <w:t>pitniku</w:t>
            </w:r>
            <w:r w:rsidR="009B10C3" w:rsidRPr="00982BD5">
              <w:rPr>
                <w:rFonts w:cs="Arial"/>
                <w:sz w:val="18"/>
                <w:szCs w:val="18"/>
              </w:rPr>
              <w:t>, o tome odmah obavijestiti HBOR.</w:t>
            </w:r>
          </w:p>
          <w:p w14:paraId="1443684C" w14:textId="12CF8C70" w:rsidR="00E019BD" w:rsidRPr="00982BD5" w:rsidRDefault="00E019BD" w:rsidP="00E019BD">
            <w:pPr>
              <w:spacing w:line="276" w:lineRule="auto"/>
              <w:jc w:val="both"/>
              <w:rPr>
                <w:rFonts w:cs="Arial"/>
                <w:bCs/>
                <w:sz w:val="18"/>
                <w:szCs w:val="18"/>
                <w:lang w:eastAsia="hr-HR"/>
              </w:rPr>
            </w:pPr>
            <w:r w:rsidRPr="00982BD5">
              <w:rPr>
                <w:rFonts w:cs="Arial"/>
                <w:bCs/>
                <w:sz w:val="18"/>
                <w:szCs w:val="18"/>
                <w:lang w:eastAsia="hr-HR"/>
              </w:rPr>
              <w:t>Izvoznik je suglasan da se ugovor o osiguranju sastavi i zaključi isključivo na temelju podataka koje je naveo u upitniku</w:t>
            </w:r>
            <w:r>
              <w:rPr>
                <w:rFonts w:cs="Arial"/>
                <w:bCs/>
                <w:sz w:val="18"/>
                <w:szCs w:val="18"/>
                <w:lang w:eastAsia="hr-HR"/>
              </w:rPr>
              <w:t xml:space="preserve"> te</w:t>
            </w:r>
            <w:r w:rsidRPr="00982BD5">
              <w:rPr>
                <w:rFonts w:cs="Arial"/>
                <w:bCs/>
                <w:sz w:val="18"/>
                <w:szCs w:val="18"/>
                <w:lang w:eastAsia="hr-HR"/>
              </w:rPr>
              <w:t xml:space="preserve"> da je prije potpisivanja upitnika primio i pročitao opće uvjete, te da je iste u potpunosti razumio.</w:t>
            </w:r>
          </w:p>
          <w:p w14:paraId="6D57B503" w14:textId="77777777" w:rsidR="00982BD5" w:rsidRPr="00982BD5" w:rsidRDefault="00982BD5" w:rsidP="00982BD5">
            <w:pPr>
              <w:spacing w:line="276" w:lineRule="auto"/>
              <w:jc w:val="both"/>
              <w:rPr>
                <w:rFonts w:cs="Arial"/>
                <w:sz w:val="18"/>
                <w:szCs w:val="18"/>
              </w:rPr>
            </w:pPr>
          </w:p>
          <w:p w14:paraId="363E295E" w14:textId="6CE23120" w:rsidR="009B10C3" w:rsidRPr="00982BD5" w:rsidRDefault="009B10C3" w:rsidP="00982BD5">
            <w:pPr>
              <w:spacing w:line="276" w:lineRule="auto"/>
              <w:jc w:val="both"/>
              <w:rPr>
                <w:rFonts w:cs="Arial"/>
                <w:b/>
                <w:bCs/>
                <w:sz w:val="18"/>
                <w:szCs w:val="18"/>
                <w:lang w:eastAsia="hr-HR"/>
              </w:rPr>
            </w:pPr>
            <w:r w:rsidRPr="00982BD5">
              <w:rPr>
                <w:rFonts w:cs="Arial"/>
                <w:b/>
                <w:bCs/>
                <w:sz w:val="18"/>
                <w:szCs w:val="18"/>
                <w:lang w:eastAsia="hr-HR"/>
              </w:rPr>
              <w:t>Izjava o zaštiti osobnih podataka</w:t>
            </w:r>
          </w:p>
          <w:p w14:paraId="09C5DE82" w14:textId="3154A6EE" w:rsidR="009B10C3" w:rsidRPr="00982BD5" w:rsidRDefault="005B398E" w:rsidP="00982BD5">
            <w:pPr>
              <w:spacing w:line="276" w:lineRule="auto"/>
              <w:jc w:val="both"/>
              <w:rPr>
                <w:rFonts w:cs="Arial"/>
                <w:sz w:val="18"/>
                <w:szCs w:val="18"/>
              </w:rPr>
            </w:pPr>
            <w:r w:rsidRPr="00982BD5">
              <w:rPr>
                <w:rFonts w:cs="Arial"/>
                <w:sz w:val="18"/>
                <w:szCs w:val="18"/>
              </w:rPr>
              <w:t>Izvoznik</w:t>
            </w:r>
            <w:r w:rsidR="009B10C3" w:rsidRPr="00982BD5">
              <w:rPr>
                <w:rFonts w:cs="Arial"/>
                <w:sz w:val="18"/>
                <w:szCs w:val="18"/>
              </w:rPr>
              <w:t xml:space="preserve"> izjavljuj</w:t>
            </w:r>
            <w:r w:rsidRPr="00982BD5">
              <w:rPr>
                <w:rFonts w:cs="Arial"/>
                <w:sz w:val="18"/>
                <w:szCs w:val="18"/>
              </w:rPr>
              <w:t>e</w:t>
            </w:r>
            <w:r w:rsidR="009B10C3" w:rsidRPr="00982BD5">
              <w:rPr>
                <w:rFonts w:cs="Arial"/>
                <w:sz w:val="18"/>
                <w:szCs w:val="18"/>
              </w:rPr>
              <w:t xml:space="preserve"> da HBOR-u dobrovoljno daje na raspolaganje svoje podatke navedene u </w:t>
            </w:r>
            <w:r w:rsidR="006D1301" w:rsidRPr="00982BD5">
              <w:rPr>
                <w:rFonts w:cs="Arial"/>
                <w:sz w:val="18"/>
                <w:szCs w:val="18"/>
              </w:rPr>
              <w:t>u</w:t>
            </w:r>
            <w:r w:rsidRPr="00982BD5">
              <w:rPr>
                <w:rFonts w:cs="Arial"/>
                <w:sz w:val="18"/>
                <w:szCs w:val="18"/>
              </w:rPr>
              <w:t>pitniku</w:t>
            </w:r>
            <w:r w:rsidR="009B10C3" w:rsidRPr="00982BD5">
              <w:rPr>
                <w:rFonts w:cs="Arial"/>
                <w:sz w:val="18"/>
                <w:szCs w:val="18"/>
              </w:rPr>
              <w:t xml:space="preserve"> kao i u pratećoj dokumentaciji uključujući i sve nj</w:t>
            </w:r>
            <w:r w:rsidRPr="00982BD5">
              <w:rPr>
                <w:rFonts w:cs="Arial"/>
                <w:sz w:val="18"/>
                <w:szCs w:val="18"/>
              </w:rPr>
              <w:t>egove</w:t>
            </w:r>
            <w:r w:rsidR="009B10C3" w:rsidRPr="00982BD5">
              <w:rPr>
                <w:rFonts w:cs="Arial"/>
                <w:sz w:val="18"/>
                <w:szCs w:val="18"/>
              </w:rPr>
              <w:t xml:space="preserve"> podatke i osobne podatke koji su HBOR-u dostupni sukladno važećim propisima, te </w:t>
            </w:r>
            <w:r w:rsidRPr="00982BD5">
              <w:rPr>
                <w:rFonts w:cs="Arial"/>
                <w:sz w:val="18"/>
                <w:szCs w:val="18"/>
              </w:rPr>
              <w:t>je</w:t>
            </w:r>
            <w:r w:rsidR="009B10C3" w:rsidRPr="00982BD5">
              <w:rPr>
                <w:rFonts w:cs="Arial"/>
                <w:sz w:val="18"/>
                <w:szCs w:val="18"/>
              </w:rPr>
              <w:t xml:space="preserve"> suglas</w:t>
            </w:r>
            <w:r w:rsidRPr="00982BD5">
              <w:rPr>
                <w:rFonts w:cs="Arial"/>
                <w:sz w:val="18"/>
                <w:szCs w:val="18"/>
              </w:rPr>
              <w:t>an</w:t>
            </w:r>
            <w:r w:rsidR="009B10C3" w:rsidRPr="00982BD5">
              <w:rPr>
                <w:rFonts w:cs="Arial"/>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06F5CF29" w14:textId="77777777" w:rsidR="009B10C3" w:rsidRPr="00982BD5" w:rsidRDefault="009B10C3" w:rsidP="00982BD5">
            <w:pPr>
              <w:autoSpaceDE w:val="0"/>
              <w:spacing w:line="276" w:lineRule="auto"/>
              <w:ind w:right="34"/>
              <w:jc w:val="both"/>
              <w:rPr>
                <w:rFonts w:cs="Arial"/>
                <w:sz w:val="18"/>
                <w:szCs w:val="18"/>
              </w:rPr>
            </w:pPr>
            <w:r w:rsidRPr="00982BD5">
              <w:rPr>
                <w:rFonts w:cs="Arial"/>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982BD5">
                <w:rPr>
                  <w:rStyle w:val="Hyperlink"/>
                  <w:rFonts w:cs="Arial"/>
                  <w:color w:val="auto"/>
                  <w:sz w:val="18"/>
                  <w:szCs w:val="18"/>
                  <w:u w:val="none"/>
                </w:rPr>
                <w:t>www.hbor.hr</w:t>
              </w:r>
            </w:hyperlink>
          </w:p>
          <w:p w14:paraId="1F1918A3" w14:textId="5FDA3D18" w:rsidR="009B10C3" w:rsidRPr="00982BD5" w:rsidRDefault="00152149" w:rsidP="00982BD5">
            <w:pPr>
              <w:autoSpaceDE w:val="0"/>
              <w:spacing w:line="276" w:lineRule="auto"/>
              <w:ind w:right="34"/>
              <w:jc w:val="both"/>
              <w:rPr>
                <w:rFonts w:cs="Arial"/>
                <w:sz w:val="18"/>
                <w:szCs w:val="18"/>
              </w:rPr>
            </w:pPr>
            <w:r w:rsidRPr="00982BD5">
              <w:rPr>
                <w:rFonts w:cs="Arial"/>
                <w:sz w:val="18"/>
                <w:szCs w:val="18"/>
              </w:rPr>
              <w:t>Izvoznik</w:t>
            </w:r>
            <w:r w:rsidR="009B10C3" w:rsidRPr="00982BD5">
              <w:rPr>
                <w:rFonts w:cs="Arial"/>
                <w:sz w:val="18"/>
                <w:szCs w:val="18"/>
              </w:rPr>
              <w:t xml:space="preserve"> potvrđuje da je upoznat sa svojim pravima i informacijama o obradama i zaštiti osobnih podataka koje HBOR obrađuje, objavljenim u dokumentima Politika privatnosti i Informacije ispitanicima.</w:t>
            </w:r>
          </w:p>
          <w:p w14:paraId="20D2D64C" w14:textId="0FA9F7D4" w:rsidR="009B10C3" w:rsidRPr="00982BD5" w:rsidRDefault="00152149" w:rsidP="00982BD5">
            <w:pPr>
              <w:spacing w:line="276" w:lineRule="auto"/>
              <w:jc w:val="both"/>
              <w:rPr>
                <w:rFonts w:cs="Arial"/>
                <w:sz w:val="18"/>
                <w:szCs w:val="18"/>
                <w:lang w:eastAsia="hr-HR"/>
              </w:rPr>
            </w:pPr>
            <w:r w:rsidRPr="00982BD5">
              <w:rPr>
                <w:rFonts w:cs="Arial"/>
                <w:sz w:val="18"/>
                <w:szCs w:val="18"/>
                <w:lang w:eastAsia="hr-HR"/>
              </w:rPr>
              <w:t>Izvoznik</w:t>
            </w:r>
            <w:r w:rsidR="009B10C3" w:rsidRPr="00982BD5">
              <w:rPr>
                <w:rFonts w:cs="Arial"/>
                <w:sz w:val="18"/>
                <w:szCs w:val="18"/>
                <w:lang w:eastAsia="hr-HR"/>
              </w:rPr>
              <w:t xml:space="preserve"> izjavljuje da neće učiniti dostupnim trećima niti koristiti za svoje interese povjerljive podatke i obavijesti koje je, prilikom obrade </w:t>
            </w:r>
            <w:r w:rsidR="006D1301" w:rsidRPr="00982BD5">
              <w:rPr>
                <w:rFonts w:cs="Arial"/>
                <w:sz w:val="18"/>
                <w:szCs w:val="18"/>
                <w:lang w:eastAsia="hr-HR"/>
              </w:rPr>
              <w:t>u</w:t>
            </w:r>
            <w:r w:rsidRPr="00982BD5">
              <w:rPr>
                <w:rFonts w:cs="Arial"/>
                <w:sz w:val="18"/>
                <w:szCs w:val="18"/>
                <w:lang w:eastAsia="hr-HR"/>
              </w:rPr>
              <w:t>pitnika</w:t>
            </w:r>
            <w:r w:rsidR="009B10C3" w:rsidRPr="00982BD5">
              <w:rPr>
                <w:rFonts w:cs="Arial"/>
                <w:sz w:val="18"/>
                <w:szCs w:val="18"/>
                <w:lang w:eastAsia="hr-HR"/>
              </w:rPr>
              <w:t xml:space="preserve"> i kasnije, </w:t>
            </w:r>
            <w:r w:rsidRPr="00982BD5">
              <w:rPr>
                <w:rFonts w:cs="Arial"/>
                <w:sz w:val="18"/>
                <w:szCs w:val="18"/>
                <w:lang w:eastAsia="hr-HR"/>
              </w:rPr>
              <w:t>Izvoznik</w:t>
            </w:r>
            <w:r w:rsidR="009B10C3" w:rsidRPr="00982BD5">
              <w:rPr>
                <w:rFonts w:cs="Arial"/>
                <w:sz w:val="18"/>
                <w:szCs w:val="18"/>
                <w:lang w:eastAsia="hr-HR"/>
              </w:rPr>
              <w:t xml:space="preserve"> HBOR dao ili omogućio da dođe do njih, bez obzira je li temeljem </w:t>
            </w:r>
            <w:r w:rsidR="006D1301" w:rsidRPr="00982BD5">
              <w:rPr>
                <w:rFonts w:cs="Arial"/>
                <w:sz w:val="18"/>
                <w:szCs w:val="18"/>
                <w:lang w:eastAsia="hr-HR"/>
              </w:rPr>
              <w:t>u</w:t>
            </w:r>
            <w:r w:rsidRPr="00982BD5">
              <w:rPr>
                <w:rFonts w:cs="Arial"/>
                <w:sz w:val="18"/>
                <w:szCs w:val="18"/>
                <w:lang w:eastAsia="hr-HR"/>
              </w:rPr>
              <w:t>pitnika</w:t>
            </w:r>
            <w:r w:rsidR="009B10C3" w:rsidRPr="00982BD5">
              <w:rPr>
                <w:rFonts w:cs="Arial"/>
                <w:sz w:val="18"/>
                <w:szCs w:val="18"/>
                <w:lang w:eastAsia="hr-HR"/>
              </w:rPr>
              <w:t xml:space="preserve"> </w:t>
            </w:r>
            <w:r w:rsidRPr="00982BD5">
              <w:rPr>
                <w:rFonts w:cs="Arial"/>
                <w:sz w:val="18"/>
                <w:szCs w:val="18"/>
                <w:lang w:eastAsia="hr-HR"/>
              </w:rPr>
              <w:t>Izvoznika</w:t>
            </w:r>
            <w:r w:rsidR="009B10C3" w:rsidRPr="00982BD5">
              <w:rPr>
                <w:rFonts w:cs="Arial"/>
                <w:sz w:val="18"/>
                <w:szCs w:val="18"/>
                <w:lang w:eastAsia="hr-HR"/>
              </w:rPr>
              <w:t xml:space="preserve"> došlo do odobrenja osiguranja ili nije.</w:t>
            </w:r>
          </w:p>
          <w:p w14:paraId="5373D41C" w14:textId="27A2C132" w:rsidR="009B10C3" w:rsidRDefault="009B10C3" w:rsidP="00357BAE">
            <w:pPr>
              <w:spacing w:line="276" w:lineRule="auto"/>
              <w:jc w:val="both"/>
              <w:rPr>
                <w:rFonts w:cs="Arial"/>
                <w:b/>
                <w:bCs/>
                <w:color w:val="FF0000"/>
                <w:sz w:val="18"/>
                <w:szCs w:val="18"/>
                <w:u w:val="single"/>
                <w:lang w:eastAsia="hr-HR"/>
              </w:rPr>
            </w:pPr>
          </w:p>
          <w:p w14:paraId="29DA5622" w14:textId="38272E51" w:rsidR="00982BD5" w:rsidRDefault="00982BD5" w:rsidP="00357BAE">
            <w:pPr>
              <w:spacing w:line="276" w:lineRule="auto"/>
              <w:jc w:val="both"/>
              <w:rPr>
                <w:rFonts w:cs="Arial"/>
                <w:b/>
                <w:bCs/>
                <w:color w:val="FF0000"/>
                <w:sz w:val="18"/>
                <w:szCs w:val="18"/>
                <w:u w:val="single"/>
                <w:lang w:eastAsia="hr-HR"/>
              </w:rPr>
            </w:pPr>
          </w:p>
          <w:p w14:paraId="5228BCB4" w14:textId="3CD5B198" w:rsidR="00982BD5" w:rsidRDefault="00982BD5" w:rsidP="00357BAE">
            <w:pPr>
              <w:spacing w:line="276" w:lineRule="auto"/>
              <w:jc w:val="both"/>
              <w:rPr>
                <w:rFonts w:cs="Arial"/>
                <w:b/>
                <w:bCs/>
                <w:color w:val="FF0000"/>
                <w:sz w:val="18"/>
                <w:szCs w:val="18"/>
                <w:u w:val="single"/>
                <w:lang w:eastAsia="hr-HR"/>
              </w:rPr>
            </w:pPr>
          </w:p>
          <w:p w14:paraId="6D0ADE9F" w14:textId="77777777" w:rsidR="00A12CA7" w:rsidRDefault="00A12CA7" w:rsidP="00357BAE">
            <w:pPr>
              <w:spacing w:line="276" w:lineRule="auto"/>
              <w:jc w:val="both"/>
              <w:rPr>
                <w:rFonts w:cs="Arial"/>
                <w:b/>
                <w:bCs/>
                <w:color w:val="FF0000"/>
                <w:sz w:val="18"/>
                <w:szCs w:val="18"/>
                <w:u w:val="single"/>
                <w:lang w:eastAsia="hr-HR"/>
              </w:rPr>
            </w:pPr>
          </w:p>
          <w:p w14:paraId="2D4AAD8D" w14:textId="77777777" w:rsidR="00982BD5" w:rsidRPr="00982BD5" w:rsidRDefault="00982BD5" w:rsidP="00357BAE">
            <w:pPr>
              <w:spacing w:line="276" w:lineRule="auto"/>
              <w:jc w:val="both"/>
              <w:rPr>
                <w:rFonts w:cs="Arial"/>
                <w:b/>
                <w:bCs/>
                <w:color w:val="FF0000"/>
                <w:sz w:val="18"/>
                <w:szCs w:val="18"/>
                <w:u w:val="single"/>
                <w:lang w:eastAsia="hr-HR"/>
              </w:rPr>
            </w:pPr>
          </w:p>
          <w:p w14:paraId="2FEEB892" w14:textId="77777777" w:rsidR="009B10C3" w:rsidRPr="00982BD5" w:rsidRDefault="009B10C3" w:rsidP="00982BD5">
            <w:pPr>
              <w:spacing w:line="276" w:lineRule="auto"/>
              <w:jc w:val="both"/>
              <w:rPr>
                <w:rFonts w:cs="Arial"/>
                <w:b/>
                <w:bCs/>
                <w:sz w:val="18"/>
                <w:szCs w:val="18"/>
                <w:lang w:eastAsia="hr-HR"/>
              </w:rPr>
            </w:pPr>
            <w:r w:rsidRPr="00982BD5">
              <w:rPr>
                <w:rFonts w:cs="Arial"/>
                <w:b/>
                <w:bCs/>
                <w:sz w:val="18"/>
                <w:szCs w:val="18"/>
                <w:lang w:eastAsia="hr-HR"/>
              </w:rPr>
              <w:t>Izjava o davanju suglasnosti za javnu objavu podataka</w:t>
            </w:r>
          </w:p>
          <w:p w14:paraId="742B8264" w14:textId="157CB337" w:rsidR="009B10C3" w:rsidRPr="00A8072E" w:rsidRDefault="00152149" w:rsidP="00A8072E">
            <w:pPr>
              <w:autoSpaceDE w:val="0"/>
              <w:autoSpaceDN w:val="0"/>
              <w:adjustRightInd w:val="0"/>
              <w:spacing w:line="276" w:lineRule="auto"/>
              <w:ind w:right="34"/>
              <w:jc w:val="both"/>
              <w:rPr>
                <w:rFonts w:cs="Arial"/>
                <w:sz w:val="18"/>
                <w:szCs w:val="18"/>
              </w:rPr>
            </w:pPr>
            <w:r w:rsidRPr="00A8072E">
              <w:rPr>
                <w:rFonts w:cs="Arial"/>
                <w:sz w:val="18"/>
                <w:szCs w:val="18"/>
              </w:rPr>
              <w:t>Izvoznik</w:t>
            </w:r>
            <w:r w:rsidR="009B10C3" w:rsidRPr="00A8072E">
              <w:rPr>
                <w:rFonts w:cs="Arial"/>
                <w:sz w:val="18"/>
                <w:szCs w:val="18"/>
              </w:rPr>
              <w:t xml:space="preserve"> daje suglasnost HBOR-u za javnu objavu sljedećih podataka:</w:t>
            </w:r>
          </w:p>
          <w:p w14:paraId="175840C2" w14:textId="77777777" w:rsidR="00A8072E" w:rsidRPr="00024288" w:rsidRDefault="00A8072E" w:rsidP="003A0B29">
            <w:pPr>
              <w:pStyle w:val="ListParagraph"/>
              <w:numPr>
                <w:ilvl w:val="0"/>
                <w:numId w:val="15"/>
              </w:numPr>
              <w:spacing w:line="276" w:lineRule="auto"/>
              <w:ind w:left="306" w:hanging="284"/>
              <w:rPr>
                <w:rFonts w:cs="Arial"/>
                <w:sz w:val="18"/>
                <w:szCs w:val="18"/>
              </w:rPr>
            </w:pPr>
            <w:r w:rsidRPr="00024288">
              <w:rPr>
                <w:rFonts w:cs="Arial"/>
                <w:sz w:val="18"/>
                <w:szCs w:val="18"/>
              </w:rPr>
              <w:t>iznos osigurane svote,</w:t>
            </w:r>
          </w:p>
          <w:p w14:paraId="2FB90701" w14:textId="41EA9D13" w:rsidR="00A8072E" w:rsidRPr="00024288" w:rsidRDefault="00A8072E" w:rsidP="003A0B29">
            <w:pPr>
              <w:pStyle w:val="ListParagraph"/>
              <w:numPr>
                <w:ilvl w:val="0"/>
                <w:numId w:val="15"/>
              </w:numPr>
              <w:spacing w:line="276" w:lineRule="auto"/>
              <w:ind w:left="306" w:hanging="284"/>
              <w:rPr>
                <w:rFonts w:cs="Arial"/>
                <w:sz w:val="18"/>
                <w:szCs w:val="18"/>
              </w:rPr>
            </w:pPr>
            <w:r w:rsidRPr="00024288">
              <w:rPr>
                <w:rFonts w:cs="Arial"/>
                <w:sz w:val="18"/>
                <w:szCs w:val="18"/>
              </w:rPr>
              <w:t xml:space="preserve">djelatnost </w:t>
            </w:r>
            <w:r w:rsidR="00A12CA7">
              <w:rPr>
                <w:rFonts w:cs="Arial"/>
                <w:sz w:val="18"/>
                <w:szCs w:val="18"/>
              </w:rPr>
              <w:t>I</w:t>
            </w:r>
            <w:r w:rsidRPr="00024288">
              <w:rPr>
                <w:rFonts w:cs="Arial"/>
                <w:sz w:val="18"/>
                <w:szCs w:val="18"/>
              </w:rPr>
              <w:t>zvoznika,</w:t>
            </w:r>
          </w:p>
          <w:p w14:paraId="684E7180" w14:textId="77777777" w:rsidR="00A8072E" w:rsidRPr="00024288" w:rsidRDefault="00A8072E" w:rsidP="003A0B29">
            <w:pPr>
              <w:pStyle w:val="ListParagraph"/>
              <w:numPr>
                <w:ilvl w:val="0"/>
                <w:numId w:val="15"/>
              </w:numPr>
              <w:spacing w:line="276" w:lineRule="auto"/>
              <w:ind w:left="306" w:hanging="284"/>
              <w:rPr>
                <w:rFonts w:cs="Arial"/>
                <w:sz w:val="18"/>
                <w:szCs w:val="18"/>
              </w:rPr>
            </w:pPr>
            <w:r w:rsidRPr="00024288">
              <w:rPr>
                <w:rFonts w:cs="Arial"/>
                <w:sz w:val="18"/>
                <w:szCs w:val="18"/>
              </w:rPr>
              <w:t>vrsta robe i/ili usluga koja je predmet osiguranja izvoza,</w:t>
            </w:r>
          </w:p>
          <w:p w14:paraId="246527EC" w14:textId="77777777" w:rsidR="00A8072E" w:rsidRPr="00024288" w:rsidRDefault="00A8072E" w:rsidP="003A0B29">
            <w:pPr>
              <w:pStyle w:val="ListParagraph"/>
              <w:numPr>
                <w:ilvl w:val="0"/>
                <w:numId w:val="15"/>
              </w:numPr>
              <w:spacing w:line="276" w:lineRule="auto"/>
              <w:ind w:left="306" w:hanging="284"/>
              <w:rPr>
                <w:rFonts w:cs="Arial"/>
                <w:sz w:val="18"/>
                <w:szCs w:val="18"/>
              </w:rPr>
            </w:pPr>
            <w:r w:rsidRPr="00024288">
              <w:rPr>
                <w:rFonts w:cs="Arial"/>
                <w:sz w:val="18"/>
                <w:szCs w:val="18"/>
              </w:rPr>
              <w:t xml:space="preserve">iznos isplaćene odštete,          </w:t>
            </w:r>
          </w:p>
          <w:p w14:paraId="57B95C34" w14:textId="77777777" w:rsidR="00A8072E" w:rsidRDefault="00A8072E" w:rsidP="003A0B29">
            <w:pPr>
              <w:pStyle w:val="ListParagraph"/>
              <w:numPr>
                <w:ilvl w:val="0"/>
                <w:numId w:val="15"/>
              </w:numPr>
              <w:spacing w:line="276" w:lineRule="auto"/>
              <w:ind w:left="306" w:hanging="284"/>
              <w:rPr>
                <w:rFonts w:cs="Arial"/>
                <w:sz w:val="18"/>
                <w:szCs w:val="18"/>
              </w:rPr>
            </w:pPr>
            <w:r w:rsidRPr="00024288">
              <w:rPr>
                <w:rFonts w:cs="Arial"/>
                <w:sz w:val="18"/>
                <w:szCs w:val="18"/>
              </w:rPr>
              <w:t>država u koju se izvozi.</w:t>
            </w:r>
          </w:p>
          <w:p w14:paraId="46244076" w14:textId="7ECD5954" w:rsidR="00A8072E" w:rsidRDefault="00A8072E" w:rsidP="00A8072E">
            <w:pPr>
              <w:spacing w:line="276" w:lineRule="auto"/>
              <w:jc w:val="both"/>
              <w:rPr>
                <w:rFonts w:cs="Arial"/>
                <w:bCs/>
                <w:sz w:val="18"/>
                <w:szCs w:val="18"/>
              </w:rPr>
            </w:pPr>
            <w:r w:rsidRPr="00024288">
              <w:rPr>
                <w:rFonts w:cs="Arial"/>
                <w:bCs/>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Pr>
                <w:rFonts w:cs="Arial"/>
                <w:bCs/>
                <w:sz w:val="18"/>
                <w:szCs w:val="18"/>
              </w:rPr>
              <w:t>Izvoznika</w:t>
            </w:r>
            <w:r w:rsidRPr="00024288">
              <w:rPr>
                <w:rFonts w:cs="Arial"/>
                <w:bCs/>
                <w:sz w:val="18"/>
                <w:szCs w:val="18"/>
              </w:rPr>
              <w:t>, osim ako mjerodavnim propisima nije drugačije određeno ili se radi o već javno dostupnim podacima.</w:t>
            </w:r>
          </w:p>
          <w:p w14:paraId="51899DE3" w14:textId="6F19A6E3" w:rsidR="009B10C3" w:rsidRPr="00982BD5" w:rsidRDefault="009B10C3" w:rsidP="00357BAE">
            <w:pPr>
              <w:jc w:val="both"/>
              <w:rPr>
                <w:rFonts w:cs="Arial"/>
                <w:b/>
                <w:bCs/>
                <w:sz w:val="18"/>
                <w:szCs w:val="18"/>
                <w:u w:val="single"/>
                <w:lang w:eastAsia="hr-HR"/>
              </w:rPr>
            </w:pPr>
          </w:p>
          <w:p w14:paraId="1D748206" w14:textId="77777777" w:rsidR="009B10C3" w:rsidRPr="00A8072E" w:rsidRDefault="009B10C3" w:rsidP="00982BD5">
            <w:pPr>
              <w:autoSpaceDE w:val="0"/>
              <w:autoSpaceDN w:val="0"/>
              <w:adjustRightInd w:val="0"/>
              <w:ind w:right="34"/>
              <w:jc w:val="both"/>
              <w:rPr>
                <w:rFonts w:cs="Arial"/>
                <w:b/>
                <w:bCs/>
                <w:sz w:val="18"/>
                <w:szCs w:val="18"/>
                <w:lang w:eastAsia="hr-HR"/>
              </w:rPr>
            </w:pPr>
            <w:r w:rsidRPr="00A8072E">
              <w:rPr>
                <w:rFonts w:cs="Arial"/>
                <w:b/>
                <w:bCs/>
                <w:sz w:val="18"/>
                <w:szCs w:val="18"/>
                <w:lang w:eastAsia="hr-HR"/>
              </w:rPr>
              <w:t>Izjava o korištenju državne potpore</w:t>
            </w:r>
          </w:p>
          <w:p w14:paraId="19ACF24E" w14:textId="644D9C5D" w:rsidR="009B10C3" w:rsidRDefault="00152149" w:rsidP="00982BD5">
            <w:pPr>
              <w:spacing w:line="276" w:lineRule="auto"/>
              <w:jc w:val="both"/>
              <w:rPr>
                <w:rFonts w:cs="Arial"/>
                <w:bCs/>
                <w:sz w:val="18"/>
                <w:szCs w:val="18"/>
                <w:lang w:eastAsia="hr-HR"/>
              </w:rPr>
            </w:pPr>
            <w:r w:rsidRPr="00982BD5">
              <w:rPr>
                <w:rFonts w:cs="Arial"/>
                <w:bCs/>
                <w:sz w:val="18"/>
                <w:szCs w:val="18"/>
                <w:lang w:eastAsia="hr-HR"/>
              </w:rPr>
              <w:t>Izvoznik</w:t>
            </w:r>
            <w:r w:rsidR="009B10C3" w:rsidRPr="00982BD5">
              <w:rPr>
                <w:rFonts w:cs="Arial"/>
                <w:bCs/>
                <w:sz w:val="18"/>
                <w:szCs w:val="18"/>
                <w:lang w:eastAsia="hr-HR"/>
              </w:rPr>
              <w:t xml:space="preserve"> izjavljuje kako ne podliježe neizvršenom nalogu za povrat državne potpore na temelju prethodne odluke Europske komisije kojom se potpora ocjenjuje nezakonitom i neusklađenom s unutarnjim tržištem u smislu propisa o državnim potporama. </w:t>
            </w:r>
            <w:r w:rsidRPr="00982BD5">
              <w:rPr>
                <w:rFonts w:cs="Arial"/>
                <w:bCs/>
                <w:sz w:val="18"/>
                <w:szCs w:val="18"/>
                <w:lang w:eastAsia="hr-HR"/>
              </w:rPr>
              <w:t>Izvoznik</w:t>
            </w:r>
            <w:r w:rsidR="009B10C3" w:rsidRPr="00982BD5">
              <w:rPr>
                <w:rFonts w:cs="Arial"/>
                <w:bCs/>
                <w:sz w:val="18"/>
                <w:szCs w:val="18"/>
                <w:lang w:eastAsia="hr-HR"/>
              </w:rPr>
              <w:t xml:space="preserve"> izjavljuje kako je upoznat s važećim propisima o državnim potporama te u slučaju da Europska komisija kao tijelo nadležno za </w:t>
            </w:r>
            <w:proofErr w:type="spellStart"/>
            <w:r w:rsidR="009B10C3" w:rsidRPr="00982BD5">
              <w:rPr>
                <w:rFonts w:cs="Arial"/>
                <w:bCs/>
                <w:sz w:val="18"/>
                <w:szCs w:val="18"/>
                <w:lang w:eastAsia="hr-HR"/>
              </w:rPr>
              <w:t>nalaganje</w:t>
            </w:r>
            <w:proofErr w:type="spellEnd"/>
            <w:r w:rsidR="009B10C3" w:rsidRPr="00982BD5">
              <w:rPr>
                <w:rFonts w:cs="Arial"/>
                <w:bCs/>
                <w:sz w:val="18"/>
                <w:szCs w:val="18"/>
                <w:lang w:eastAsia="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w:t>
            </w:r>
            <w:r w:rsidRPr="00982BD5">
              <w:rPr>
                <w:rFonts w:cs="Arial"/>
                <w:bCs/>
                <w:sz w:val="18"/>
                <w:szCs w:val="18"/>
                <w:lang w:eastAsia="hr-HR"/>
              </w:rPr>
              <w:t>Izvoznik</w:t>
            </w:r>
            <w:r w:rsidR="009B10C3" w:rsidRPr="00982BD5">
              <w:rPr>
                <w:rFonts w:cs="Arial"/>
                <w:bCs/>
                <w:sz w:val="18"/>
                <w:szCs w:val="18"/>
                <w:lang w:eastAsia="hr-HR"/>
              </w:rPr>
              <w:t xml:space="preserve">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10748EF4" w14:textId="629CE115" w:rsidR="00A8072E" w:rsidRDefault="00A8072E" w:rsidP="00982BD5">
            <w:pPr>
              <w:spacing w:line="276" w:lineRule="auto"/>
              <w:jc w:val="both"/>
              <w:rPr>
                <w:rFonts w:cs="Arial"/>
                <w:bCs/>
                <w:sz w:val="18"/>
                <w:szCs w:val="18"/>
                <w:lang w:eastAsia="hr-HR"/>
              </w:rPr>
            </w:pPr>
          </w:p>
          <w:p w14:paraId="71FA6C42" w14:textId="77777777" w:rsidR="00A8072E" w:rsidRPr="00982BD5" w:rsidRDefault="00A8072E" w:rsidP="00A8072E">
            <w:pPr>
              <w:spacing w:line="276" w:lineRule="auto"/>
              <w:jc w:val="both"/>
              <w:rPr>
                <w:rFonts w:cs="Arial"/>
                <w:b/>
                <w:bCs/>
                <w:sz w:val="18"/>
                <w:szCs w:val="18"/>
                <w:lang w:eastAsia="hr-HR"/>
              </w:rPr>
            </w:pPr>
            <w:r w:rsidRPr="00982BD5">
              <w:rPr>
                <w:rFonts w:cs="Arial"/>
                <w:b/>
                <w:bCs/>
                <w:sz w:val="18"/>
                <w:szCs w:val="18"/>
                <w:lang w:eastAsia="hr-HR"/>
              </w:rPr>
              <w:t>Izjava o poštivanju propisa protiv podmićivanja u međunarodnoj trgovini</w:t>
            </w:r>
          </w:p>
          <w:p w14:paraId="69403084" w14:textId="7805AF5B" w:rsidR="00A8072E" w:rsidRPr="00024288" w:rsidRDefault="00A8072E" w:rsidP="00A8072E">
            <w:pPr>
              <w:spacing w:line="276" w:lineRule="auto"/>
              <w:jc w:val="both"/>
              <w:rPr>
                <w:rFonts w:cs="Arial"/>
                <w:bCs/>
                <w:sz w:val="18"/>
                <w:szCs w:val="18"/>
              </w:rPr>
            </w:pPr>
            <w:r>
              <w:rPr>
                <w:rFonts w:cs="Arial"/>
                <w:bCs/>
                <w:sz w:val="18"/>
                <w:szCs w:val="18"/>
              </w:rPr>
              <w:t>Izvoznik</w:t>
            </w:r>
            <w:r w:rsidRPr="00024288">
              <w:rPr>
                <w:rFonts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5E9230BC" w14:textId="383AF4D4" w:rsidR="00A8072E" w:rsidRPr="00024288" w:rsidRDefault="00A8072E" w:rsidP="00A8072E">
            <w:pPr>
              <w:spacing w:line="276" w:lineRule="auto"/>
              <w:jc w:val="both"/>
              <w:rPr>
                <w:rFonts w:cs="Arial"/>
                <w:bCs/>
                <w:sz w:val="18"/>
                <w:szCs w:val="18"/>
              </w:rPr>
            </w:pPr>
            <w:r>
              <w:rPr>
                <w:rFonts w:cs="Arial"/>
                <w:bCs/>
                <w:sz w:val="18"/>
                <w:szCs w:val="18"/>
              </w:rPr>
              <w:t>Izvoznik</w:t>
            </w:r>
            <w:r w:rsidRPr="00024288">
              <w:rPr>
                <w:rFonts w:cs="Arial"/>
                <w:bCs/>
                <w:sz w:val="18"/>
                <w:szCs w:val="18"/>
              </w:rPr>
              <w:t xml:space="preserve"> izjavljuje: </w:t>
            </w:r>
          </w:p>
          <w:p w14:paraId="29649502" w14:textId="7ED97E2E" w:rsidR="00A8072E" w:rsidRPr="006770AA" w:rsidRDefault="00A8072E" w:rsidP="003A0B29">
            <w:pPr>
              <w:pStyle w:val="ListParagraph"/>
              <w:numPr>
                <w:ilvl w:val="0"/>
                <w:numId w:val="15"/>
              </w:numPr>
              <w:spacing w:line="276" w:lineRule="auto"/>
              <w:ind w:left="306" w:hanging="284"/>
              <w:jc w:val="both"/>
              <w:rPr>
                <w:rFonts w:cs="Arial"/>
                <w:sz w:val="18"/>
                <w:szCs w:val="18"/>
              </w:rPr>
            </w:pPr>
            <w:r w:rsidRPr="006770AA">
              <w:rPr>
                <w:rFonts w:cs="Arial"/>
                <w:sz w:val="18"/>
                <w:szCs w:val="18"/>
              </w:rPr>
              <w:t>da prilikom ugovaranja izvoznog ugovora nije došlo do kršenja propisa protiv podmićivanja u međunarodnoj trgovini,</w:t>
            </w:r>
          </w:p>
          <w:p w14:paraId="12B5391C" w14:textId="59A967A5" w:rsidR="00A8072E" w:rsidRPr="00084E7E" w:rsidRDefault="00A8072E" w:rsidP="003A0B29">
            <w:pPr>
              <w:pStyle w:val="ListParagraph"/>
              <w:numPr>
                <w:ilvl w:val="0"/>
                <w:numId w:val="15"/>
              </w:numPr>
              <w:spacing w:line="276" w:lineRule="auto"/>
              <w:ind w:left="306" w:hanging="284"/>
              <w:jc w:val="both"/>
              <w:rPr>
                <w:rFonts w:cs="Arial"/>
                <w:sz w:val="18"/>
                <w:szCs w:val="18"/>
              </w:rPr>
            </w:pPr>
            <w:r w:rsidRPr="00084E7E">
              <w:rPr>
                <w:rFonts w:cs="Arial"/>
                <w:sz w:val="18"/>
                <w:szCs w:val="18"/>
              </w:rPr>
              <w:t xml:space="preserve">da se </w:t>
            </w:r>
            <w:r w:rsidR="00A12CA7" w:rsidRPr="00084E7E">
              <w:rPr>
                <w:rFonts w:cs="Arial"/>
                <w:sz w:val="18"/>
                <w:szCs w:val="18"/>
              </w:rPr>
              <w:t>I</w:t>
            </w:r>
            <w:r w:rsidRPr="00084E7E">
              <w:rPr>
                <w:rFonts w:cs="Arial"/>
                <w:sz w:val="18"/>
                <w:szCs w:val="18"/>
              </w:rPr>
              <w:t>zvoznik niti bilo koja fizička ili pravna osoba koja djeluje u njegovo ime u vezi s izvoznim ugovorom, ne nalazi na nekoj od lista (</w:t>
            </w:r>
            <w:proofErr w:type="spellStart"/>
            <w:r w:rsidRPr="00084E7E">
              <w:rPr>
                <w:rFonts w:cs="Arial"/>
                <w:sz w:val="18"/>
                <w:szCs w:val="18"/>
              </w:rPr>
              <w:t>eng</w:t>
            </w:r>
            <w:proofErr w:type="spellEnd"/>
            <w:r w:rsidRPr="00084E7E">
              <w:rPr>
                <w:rFonts w:cs="Arial"/>
                <w:sz w:val="18"/>
                <w:szCs w:val="18"/>
              </w:rPr>
              <w:t xml:space="preserve">: </w:t>
            </w:r>
            <w:proofErr w:type="spellStart"/>
            <w:r w:rsidRPr="00084E7E">
              <w:rPr>
                <w:rFonts w:cs="Arial"/>
                <w:sz w:val="18"/>
                <w:szCs w:val="18"/>
              </w:rPr>
              <w:t>debarment</w:t>
            </w:r>
            <w:proofErr w:type="spellEnd"/>
            <w:r w:rsidRPr="00084E7E">
              <w:rPr>
                <w:rFonts w:cs="Arial"/>
                <w:sz w:val="18"/>
                <w:szCs w:val="18"/>
              </w:rPr>
              <w:t xml:space="preserve"> </w:t>
            </w:r>
            <w:proofErr w:type="spellStart"/>
            <w:r w:rsidRPr="00084E7E">
              <w:rPr>
                <w:rFonts w:cs="Arial"/>
                <w:sz w:val="18"/>
                <w:szCs w:val="18"/>
              </w:rPr>
              <w:t>lists</w:t>
            </w:r>
            <w:proofErr w:type="spellEnd"/>
            <w:r w:rsidRPr="00084E7E">
              <w:rPr>
                <w:rFonts w:cs="Arial"/>
                <w:sz w:val="18"/>
                <w:szCs w:val="18"/>
              </w:rPr>
              <w:t>) sljedećih međunarodnih financijskih institucija: Grupacija Svjetske banke, Europska banka za obnovu i razvoj, Azijska razvojna banka, Inter-američka banka za razvoj, Afrička razvojna bankarska grupacija,</w:t>
            </w:r>
          </w:p>
          <w:p w14:paraId="4D5C904F" w14:textId="5E0BB52B" w:rsidR="00A8072E" w:rsidRPr="00084E7E" w:rsidRDefault="00A8072E" w:rsidP="003A0B29">
            <w:pPr>
              <w:pStyle w:val="ListParagraph"/>
              <w:numPr>
                <w:ilvl w:val="0"/>
                <w:numId w:val="15"/>
              </w:numPr>
              <w:spacing w:line="276" w:lineRule="auto"/>
              <w:ind w:left="306" w:hanging="284"/>
              <w:jc w:val="both"/>
              <w:rPr>
                <w:rFonts w:cs="Arial"/>
                <w:sz w:val="18"/>
                <w:szCs w:val="18"/>
              </w:rPr>
            </w:pPr>
            <w:r w:rsidRPr="00084E7E">
              <w:rPr>
                <w:rFonts w:cs="Arial"/>
                <w:sz w:val="18"/>
                <w:szCs w:val="18"/>
              </w:rPr>
              <w:t xml:space="preserve">da niti </w:t>
            </w:r>
            <w:r w:rsidR="00A12CA7" w:rsidRPr="00084E7E">
              <w:rPr>
                <w:rFonts w:cs="Arial"/>
                <w:sz w:val="18"/>
                <w:szCs w:val="18"/>
              </w:rPr>
              <w:t>I</w:t>
            </w:r>
            <w:r w:rsidRPr="00084E7E">
              <w:rPr>
                <w:rFonts w:cs="Arial"/>
                <w:sz w:val="18"/>
                <w:szCs w:val="18"/>
              </w:rPr>
              <w:t xml:space="preserve">zvoznik, niti bilo koja fizička ili pravna osoba koja djeluje u njegovo ime u vezi s izvoznim ugovorom, nije optužen, niti je u proteklih 5 godina osuđen, za kršenje propisa protiv podmićivanja javnih službenika u bilo kojoj zemlji. </w:t>
            </w:r>
          </w:p>
          <w:p w14:paraId="32CD4082" w14:textId="77777777" w:rsidR="00A12CA7" w:rsidRPr="00632FDA" w:rsidRDefault="00A12CA7" w:rsidP="00A12CA7">
            <w:pPr>
              <w:autoSpaceDE w:val="0"/>
              <w:autoSpaceDN w:val="0"/>
              <w:adjustRightInd w:val="0"/>
              <w:spacing w:before="120"/>
              <w:ind w:right="34"/>
              <w:jc w:val="both"/>
              <w:rPr>
                <w:rFonts w:cs="Arial"/>
                <w:b/>
                <w:bCs/>
                <w:sz w:val="18"/>
                <w:szCs w:val="18"/>
                <w:lang w:eastAsia="hr-HR"/>
              </w:rPr>
            </w:pPr>
            <w:r w:rsidRPr="00632FDA">
              <w:rPr>
                <w:rFonts w:cs="Arial"/>
                <w:b/>
                <w:bCs/>
                <w:sz w:val="18"/>
                <w:szCs w:val="18"/>
                <w:lang w:eastAsia="hr-HR"/>
              </w:rPr>
              <w:t xml:space="preserve">Izjava o nekažnjavanju </w:t>
            </w:r>
          </w:p>
          <w:p w14:paraId="07309A50" w14:textId="1DADB72E" w:rsidR="00A12CA7" w:rsidRPr="00024288" w:rsidRDefault="00A12CA7" w:rsidP="00A12CA7">
            <w:pPr>
              <w:spacing w:line="276" w:lineRule="auto"/>
              <w:jc w:val="both"/>
              <w:rPr>
                <w:rFonts w:cs="Arial"/>
                <w:bCs/>
                <w:sz w:val="18"/>
                <w:szCs w:val="18"/>
              </w:rPr>
            </w:pPr>
            <w:r w:rsidRPr="00024288">
              <w:rPr>
                <w:rFonts w:cs="Arial"/>
                <w:bCs/>
                <w:sz w:val="18"/>
                <w:szCs w:val="18"/>
              </w:rPr>
              <w:t xml:space="preserve">Potpisom ove Izjave osobno i u ime i za račun Podnositelja zahtjeva potvrđujem da protiv Podnositelja </w:t>
            </w:r>
            <w:r w:rsidR="00A8697A">
              <w:rPr>
                <w:rFonts w:cs="Arial"/>
                <w:bCs/>
                <w:sz w:val="18"/>
                <w:szCs w:val="18"/>
              </w:rPr>
              <w:t>upitnika</w:t>
            </w:r>
            <w:r w:rsidRPr="00024288">
              <w:rPr>
                <w:rFonts w:cs="Arial"/>
                <w:bCs/>
                <w:sz w:val="18"/>
                <w:szCs w:val="18"/>
              </w:rPr>
              <w:t xml:space="preserve">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6E9CB5CB"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čovječnosti i ljudskog dostojanstva</w:t>
            </w:r>
            <w:r w:rsidRPr="00024288">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CF71892"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pojedina kaznena djela protiv radnih odnosa i socijalnog osiguranja</w:t>
            </w:r>
            <w:r w:rsidRPr="00024288">
              <w:rPr>
                <w:rFonts w:eastAsia="MS Mincho" w:cs="Arial"/>
                <w:sz w:val="18"/>
                <w:szCs w:val="18"/>
              </w:rPr>
              <w:t xml:space="preserve"> (čl. 134. Povreda prava iz socijalnog osiguranja i čl. 135. Protuzakonito zapošljavanje)</w:t>
            </w:r>
          </w:p>
          <w:p w14:paraId="7E765B32"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imovine</w:t>
            </w:r>
            <w:r w:rsidRPr="00024288">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024288">
              <w:rPr>
                <w:rFonts w:eastAsia="MS Mincho" w:cs="Arial"/>
                <w:sz w:val="18"/>
                <w:szCs w:val="18"/>
              </w:rPr>
              <w:t>čl</w:t>
            </w:r>
            <w:proofErr w:type="spellEnd"/>
            <w:r w:rsidRPr="00024288">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1D959C48"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gospodarstva</w:t>
            </w:r>
            <w:r w:rsidRPr="00024288">
              <w:rPr>
                <w:rFonts w:eastAsia="MS Mincho" w:cs="Arial"/>
                <w:sz w:val="18"/>
                <w:szCs w:val="18"/>
              </w:rPr>
              <w:t xml:space="preserve"> (čl. 246. Zlouporaba povjerenja u gospodarskom poslovanju, čl. 247.</w:t>
            </w:r>
            <w:r w:rsidRPr="00024288">
              <w:rPr>
                <w:rFonts w:cs="Arial"/>
                <w:sz w:val="18"/>
                <w:szCs w:val="18"/>
              </w:rPr>
              <w:t xml:space="preserve"> </w:t>
            </w:r>
            <w:r w:rsidRPr="00024288">
              <w:rPr>
                <w:rFonts w:eastAsia="MS Mincho" w:cs="Arial"/>
                <w:sz w:val="18"/>
                <w:szCs w:val="18"/>
              </w:rPr>
              <w:t xml:space="preserve">Prijevara u gospodarskom poslovanju, čl. 248. Povreda obveze vođenja trgovačkih i poslovnih knjiga, čl. 249. </w:t>
            </w:r>
            <w:proofErr w:type="spellStart"/>
            <w:r w:rsidRPr="00024288">
              <w:rPr>
                <w:rFonts w:eastAsia="MS Mincho" w:cs="Arial"/>
                <w:sz w:val="18"/>
                <w:szCs w:val="18"/>
              </w:rPr>
              <w:t>Prouzročenje</w:t>
            </w:r>
            <w:proofErr w:type="spellEnd"/>
            <w:r w:rsidRPr="00024288">
              <w:rPr>
                <w:rFonts w:eastAsia="MS Mincho"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F99273D"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krivotvorenja</w:t>
            </w:r>
            <w:r w:rsidRPr="00024288">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18301AA" w14:textId="77777777" w:rsidR="00A12CA7" w:rsidRPr="00024288" w:rsidRDefault="00A12CA7" w:rsidP="00A12CA7">
            <w:pPr>
              <w:numPr>
                <w:ilvl w:val="0"/>
                <w:numId w:val="18"/>
              </w:numPr>
              <w:spacing w:line="276" w:lineRule="auto"/>
              <w:ind w:left="714" w:hanging="357"/>
              <w:jc w:val="both"/>
              <w:rPr>
                <w:rFonts w:eastAsia="MS Mincho" w:cs="Arial"/>
                <w:sz w:val="18"/>
                <w:szCs w:val="18"/>
              </w:rPr>
            </w:pPr>
            <w:r w:rsidRPr="00024288">
              <w:rPr>
                <w:rFonts w:eastAsia="MS Mincho" w:cs="Arial"/>
                <w:i/>
                <w:sz w:val="18"/>
                <w:szCs w:val="18"/>
              </w:rPr>
              <w:t>pojedina kaznena djela protiv javnog reda</w:t>
            </w:r>
            <w:r w:rsidRPr="00024288">
              <w:rPr>
                <w:rFonts w:eastAsia="MS Mincho" w:cs="Arial"/>
                <w:sz w:val="18"/>
                <w:szCs w:val="18"/>
              </w:rPr>
              <w:t xml:space="preserve"> (čl. 328. Zločinačko udruženje, čl. 329. Počinjenje kaznenog djela u sastavu zločinačkog udruženja)</w:t>
            </w:r>
            <w:bookmarkStart w:id="6" w:name="_Hlk8742384"/>
            <w:r>
              <w:rPr>
                <w:rFonts w:eastAsia="MS Mincho" w:cs="Arial"/>
                <w:sz w:val="18"/>
                <w:szCs w:val="18"/>
              </w:rPr>
              <w:t>.</w:t>
            </w:r>
          </w:p>
          <w:p w14:paraId="19E39A92" w14:textId="77777777" w:rsidR="00A12CA7" w:rsidRPr="00024288" w:rsidRDefault="00A12CA7" w:rsidP="00A12CA7">
            <w:pPr>
              <w:spacing w:line="276" w:lineRule="auto"/>
              <w:jc w:val="both"/>
              <w:rPr>
                <w:rFonts w:cs="Arial"/>
                <w:bCs/>
                <w:sz w:val="18"/>
                <w:szCs w:val="18"/>
              </w:rPr>
            </w:pPr>
            <w:r w:rsidRPr="00024288">
              <w:rPr>
                <w:rFonts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6"/>
          </w:p>
          <w:p w14:paraId="075BBD03" w14:textId="4D2FD82D" w:rsidR="009B10C3" w:rsidRPr="006C0EA9" w:rsidRDefault="00A12CA7" w:rsidP="003A0B29">
            <w:pPr>
              <w:spacing w:line="276" w:lineRule="auto"/>
              <w:jc w:val="both"/>
              <w:rPr>
                <w:rFonts w:eastAsia="Times New Roman" w:cs="Arial"/>
                <w:bCs/>
                <w:sz w:val="4"/>
                <w:szCs w:val="4"/>
                <w:lang w:eastAsia="hr-HR"/>
              </w:rPr>
            </w:pPr>
            <w:r w:rsidRPr="00024288">
              <w:rPr>
                <w:rFonts w:cs="Arial"/>
                <w:bCs/>
                <w:sz w:val="18"/>
                <w:szCs w:val="18"/>
              </w:rPr>
              <w:t xml:space="preserve">Pod materijalnom i kaznenom odgovornošću, u svoje ime i u ime i za račun </w:t>
            </w:r>
            <w:r w:rsidR="00A8697A">
              <w:rPr>
                <w:rFonts w:cs="Arial"/>
                <w:bCs/>
                <w:sz w:val="18"/>
                <w:szCs w:val="18"/>
              </w:rPr>
              <w:t>Podnositelja upitnika</w:t>
            </w:r>
            <w:r w:rsidRPr="00024288">
              <w:rPr>
                <w:rFonts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Pr>
                <w:rFonts w:cs="Arial"/>
                <w:bCs/>
                <w:sz w:val="18"/>
                <w:szCs w:val="18"/>
              </w:rPr>
              <w:t>Izvoznika</w:t>
            </w:r>
            <w:r w:rsidRPr="00024288">
              <w:rPr>
                <w:rFonts w:cs="Arial"/>
                <w:bCs/>
                <w:sz w:val="18"/>
                <w:szCs w:val="18"/>
              </w:rPr>
              <w:t>. Osobno ću Vas u roku od 15 radnih dana obavijestiti ako dođe do promjena vezanih uz prije navedene podatke.</w:t>
            </w:r>
          </w:p>
          <w:p w14:paraId="69E0DF88" w14:textId="77777777" w:rsidR="006C0EA9" w:rsidRPr="006C0EA9" w:rsidRDefault="006C0EA9" w:rsidP="00357BAE">
            <w:pPr>
              <w:autoSpaceDE w:val="0"/>
              <w:autoSpaceDN w:val="0"/>
              <w:adjustRightInd w:val="0"/>
              <w:spacing w:before="120"/>
              <w:ind w:right="34"/>
              <w:jc w:val="both"/>
              <w:rPr>
                <w:rFonts w:eastAsia="Times New Roman" w:cs="Arial"/>
                <w:bCs/>
                <w:sz w:val="4"/>
                <w:szCs w:val="4"/>
                <w:lang w:eastAsia="hr-HR"/>
              </w:rPr>
            </w:pPr>
          </w:p>
          <w:p w14:paraId="1AD850D0" w14:textId="656EE1FF" w:rsidR="006C0EA9" w:rsidRPr="00982BD5" w:rsidRDefault="006C0EA9" w:rsidP="00357BAE">
            <w:pPr>
              <w:autoSpaceDE w:val="0"/>
              <w:autoSpaceDN w:val="0"/>
              <w:adjustRightInd w:val="0"/>
              <w:spacing w:before="120"/>
              <w:ind w:right="34"/>
              <w:jc w:val="both"/>
              <w:rPr>
                <w:rFonts w:eastAsia="Times New Roman" w:cs="Arial"/>
                <w:bCs/>
                <w:sz w:val="18"/>
                <w:szCs w:val="18"/>
                <w:lang w:eastAsia="hr-HR"/>
              </w:rPr>
            </w:pPr>
          </w:p>
        </w:tc>
      </w:tr>
    </w:tbl>
    <w:p w14:paraId="744CC0CF" w14:textId="77777777" w:rsidR="009B10C3" w:rsidRDefault="009B10C3" w:rsidP="009B10C3">
      <w:pPr>
        <w:spacing w:before="4" w:after="4" w:line="264" w:lineRule="auto"/>
        <w:rPr>
          <w:rFonts w:cs="Arial"/>
          <w:sz w:val="18"/>
        </w:rPr>
      </w:pPr>
    </w:p>
    <w:p w14:paraId="3F8DC8D9" w14:textId="7F6C7034" w:rsidR="009B10C3" w:rsidRDefault="009B10C3" w:rsidP="009B10C3">
      <w:pPr>
        <w:spacing w:before="4" w:after="4" w:line="264" w:lineRule="auto"/>
        <w:rPr>
          <w:rFonts w:cs="Arial"/>
          <w:sz w:val="18"/>
        </w:rPr>
      </w:pPr>
    </w:p>
    <w:p w14:paraId="6643A22E" w14:textId="1A6DB78C" w:rsidR="00A12CA7" w:rsidRPr="00B153BA" w:rsidRDefault="00A12CA7" w:rsidP="00A12CA7">
      <w:pPr>
        <w:spacing w:before="120"/>
        <w:jc w:val="both"/>
        <w:rPr>
          <w:rFonts w:cs="Arial"/>
          <w:b/>
          <w:color w:val="C00000"/>
          <w:sz w:val="18"/>
          <w:szCs w:val="18"/>
        </w:rPr>
      </w:pPr>
      <w:r>
        <w:rPr>
          <w:rFonts w:cs="Arial"/>
          <w:b/>
          <w:color w:val="C00000"/>
          <w:sz w:val="18"/>
          <w:szCs w:val="18"/>
        </w:rPr>
        <w:t xml:space="preserve">Izvoznik </w:t>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Pr>
          <w:rFonts w:cs="Arial"/>
          <w:b/>
          <w:color w:val="C00000"/>
          <w:sz w:val="18"/>
          <w:szCs w:val="18"/>
        </w:rPr>
        <w:tab/>
        <w:t xml:space="preserve">             </w:t>
      </w:r>
      <w:bookmarkStart w:id="7" w:name="_GoBack"/>
      <w:bookmarkEnd w:id="7"/>
    </w:p>
    <w:tbl>
      <w:tblPr>
        <w:tblStyle w:val="TableGrid"/>
        <w:tblW w:w="10475" w:type="dxa"/>
        <w:tblLook w:val="04A0" w:firstRow="1" w:lastRow="0" w:firstColumn="1" w:lastColumn="0" w:noHBand="0" w:noVBand="1"/>
      </w:tblPr>
      <w:tblGrid>
        <w:gridCol w:w="2253"/>
        <w:gridCol w:w="8222"/>
      </w:tblGrid>
      <w:tr w:rsidR="00A12CA7" w:rsidRPr="007E5568" w14:paraId="5597ADD1" w14:textId="77777777" w:rsidTr="006011FF">
        <w:trPr>
          <w:trHeight w:val="1104"/>
        </w:trPr>
        <w:tc>
          <w:tcPr>
            <w:tcW w:w="2253" w:type="dxa"/>
            <w:tcBorders>
              <w:top w:val="double" w:sz="4" w:space="0" w:color="A6A6A6"/>
              <w:left w:val="double" w:sz="4" w:space="0" w:color="A6A6A6"/>
              <w:bottom w:val="double" w:sz="4" w:space="0" w:color="A6A6A6"/>
              <w:right w:val="double" w:sz="4" w:space="0" w:color="A6A6A6"/>
            </w:tcBorders>
          </w:tcPr>
          <w:p w14:paraId="4BB1BD1D" w14:textId="77777777" w:rsidR="00A12CA7" w:rsidRPr="00CB3A97" w:rsidRDefault="00A12CA7" w:rsidP="006011FF">
            <w:pPr>
              <w:spacing w:before="4" w:after="4" w:line="264" w:lineRule="auto"/>
              <w:rPr>
                <w:rFonts w:cs="Arial"/>
                <w:b/>
                <w:sz w:val="18"/>
                <w:szCs w:val="18"/>
              </w:rPr>
            </w:pPr>
          </w:p>
          <w:p w14:paraId="7CB0EBC8" w14:textId="77777777" w:rsidR="00A12CA7" w:rsidRPr="00CB3A97" w:rsidRDefault="00A12CA7" w:rsidP="006011FF">
            <w:pPr>
              <w:spacing w:before="4" w:after="4" w:line="264" w:lineRule="auto"/>
              <w:rPr>
                <w:rFonts w:cs="Arial"/>
                <w:b/>
                <w:sz w:val="18"/>
                <w:szCs w:val="18"/>
              </w:rPr>
            </w:pPr>
          </w:p>
          <w:p w14:paraId="2A52473A" w14:textId="77777777" w:rsidR="00A12CA7" w:rsidRPr="007E5568" w:rsidRDefault="00A12CA7" w:rsidP="006011FF">
            <w:pPr>
              <w:spacing w:before="4" w:after="4" w:line="264" w:lineRule="auto"/>
              <w:rPr>
                <w:rFonts w:cs="Arial"/>
                <w:sz w:val="18"/>
                <w:szCs w:val="18"/>
              </w:rPr>
            </w:pPr>
            <w:r w:rsidRPr="00CB3A97">
              <w:rPr>
                <w:rFonts w:cs="Arial"/>
                <w:sz w:val="18"/>
                <w:szCs w:val="18"/>
              </w:rPr>
              <w:t xml:space="preserve">Mjesto i datum      </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8222" w:type="dxa"/>
            <w:tcBorders>
              <w:top w:val="double" w:sz="4" w:space="0" w:color="A6A6A6"/>
              <w:left w:val="double" w:sz="4" w:space="0" w:color="A6A6A6"/>
              <w:bottom w:val="double" w:sz="4" w:space="0" w:color="A6A6A6"/>
              <w:right w:val="double" w:sz="4" w:space="0" w:color="A6A6A6"/>
            </w:tcBorders>
          </w:tcPr>
          <w:p w14:paraId="31834161" w14:textId="77777777" w:rsidR="00A12CA7" w:rsidRPr="00CB3A97" w:rsidRDefault="00A12CA7" w:rsidP="006011FF">
            <w:pPr>
              <w:spacing w:before="120"/>
              <w:jc w:val="both"/>
              <w:rPr>
                <w:rFonts w:cs="Arial"/>
                <w:b/>
                <w:color w:val="C00000"/>
                <w:sz w:val="18"/>
                <w:szCs w:val="18"/>
              </w:rPr>
            </w:pPr>
            <w:r w:rsidRPr="007E5568">
              <w:rPr>
                <w:rFonts w:cs="Arial"/>
                <w:b/>
                <w:color w:val="C00000"/>
                <w:sz w:val="18"/>
                <w:szCs w:val="18"/>
              </w:rPr>
              <w:t xml:space="preserve">Osoba po zakonu ovlaštena za zastupanje ili opunomoćena od osoba ovlaštenih za </w:t>
            </w:r>
            <w:r w:rsidRPr="00CB3A97">
              <w:rPr>
                <w:rFonts w:cs="Arial"/>
                <w:b/>
                <w:color w:val="C00000"/>
                <w:sz w:val="18"/>
                <w:szCs w:val="18"/>
              </w:rPr>
              <w:t>z</w:t>
            </w:r>
            <w:r w:rsidRPr="007E5568">
              <w:rPr>
                <w:rFonts w:cs="Arial"/>
                <w:b/>
                <w:color w:val="C00000"/>
                <w:sz w:val="18"/>
                <w:szCs w:val="18"/>
              </w:rPr>
              <w:t>astupanje</w:t>
            </w:r>
          </w:p>
          <w:p w14:paraId="137000C1" w14:textId="77777777" w:rsidR="00A12CA7" w:rsidRPr="00CB3A97" w:rsidRDefault="00A12CA7" w:rsidP="006011FF">
            <w:pPr>
              <w:spacing w:before="4" w:after="4" w:line="264" w:lineRule="auto"/>
              <w:rPr>
                <w:rFonts w:cs="Arial"/>
                <w:sz w:val="18"/>
                <w:szCs w:val="18"/>
              </w:rPr>
            </w:pPr>
            <w:r w:rsidRPr="00CB3A97">
              <w:rPr>
                <w:rFonts w:cs="Arial"/>
                <w:sz w:val="18"/>
                <w:szCs w:val="18"/>
              </w:rPr>
              <w:t xml:space="preserve">Ime i prezime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4AD9AFC6" w14:textId="77777777" w:rsidR="00A12CA7" w:rsidRPr="00CB3A97" w:rsidRDefault="00A12CA7" w:rsidP="006011FF">
            <w:pPr>
              <w:spacing w:before="4" w:after="4" w:line="264" w:lineRule="auto"/>
              <w:rPr>
                <w:rFonts w:cs="Arial"/>
                <w:sz w:val="18"/>
                <w:szCs w:val="18"/>
              </w:rPr>
            </w:pPr>
            <w:r w:rsidRPr="00CB3A97">
              <w:rPr>
                <w:rFonts w:cs="Arial"/>
                <w:sz w:val="18"/>
                <w:szCs w:val="18"/>
              </w:rPr>
              <w:t xml:space="preserve">Funkcija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1C391998" w14:textId="77777777" w:rsidR="00A12CA7" w:rsidRPr="00CB3A97" w:rsidRDefault="00A12CA7" w:rsidP="006011FF">
            <w:pPr>
              <w:spacing w:before="4" w:after="4" w:line="264" w:lineRule="auto"/>
              <w:rPr>
                <w:rFonts w:cs="Arial"/>
                <w:b/>
                <w:sz w:val="18"/>
                <w:szCs w:val="18"/>
              </w:rPr>
            </w:pPr>
            <w:r w:rsidRPr="00CB3A97">
              <w:rPr>
                <w:rFonts w:cs="Arial"/>
                <w:sz w:val="18"/>
                <w:szCs w:val="18"/>
              </w:rPr>
              <w:t>Potpis</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bl>
    <w:p w14:paraId="36F3FD59" w14:textId="77777777" w:rsidR="00A12CA7" w:rsidRPr="001F7E20" w:rsidRDefault="00A12CA7" w:rsidP="00A12CA7">
      <w:pPr>
        <w:spacing w:before="4" w:after="4" w:line="264" w:lineRule="auto"/>
        <w:jc w:val="both"/>
        <w:rPr>
          <w:rFonts w:cs="Arial"/>
          <w:sz w:val="18"/>
          <w:szCs w:val="18"/>
        </w:rPr>
      </w:pPr>
    </w:p>
    <w:p w14:paraId="7E198641" w14:textId="3440661F" w:rsidR="0036272C" w:rsidRDefault="0036272C" w:rsidP="009B10C3">
      <w:pPr>
        <w:spacing w:before="4" w:after="4" w:line="264" w:lineRule="auto"/>
        <w:rPr>
          <w:rFonts w:cs="Arial"/>
          <w:sz w:val="18"/>
        </w:rPr>
      </w:pPr>
    </w:p>
    <w:sectPr w:rsidR="0036272C" w:rsidSect="00961596">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B869" w14:textId="77777777" w:rsidR="00435A87" w:rsidRDefault="00435A87" w:rsidP="005B71A0">
      <w:pPr>
        <w:spacing w:after="0" w:line="240" w:lineRule="auto"/>
      </w:pPr>
      <w:r>
        <w:separator/>
      </w:r>
    </w:p>
  </w:endnote>
  <w:endnote w:type="continuationSeparator" w:id="0">
    <w:p w14:paraId="54BBDF4E" w14:textId="77777777" w:rsidR="00435A87" w:rsidRDefault="00435A87"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81FD" w14:textId="77777777" w:rsidR="00357BAE" w:rsidRPr="00941468" w:rsidRDefault="00357BAE" w:rsidP="00941468">
    <w:pPr>
      <w:pStyle w:val="Footer"/>
      <w:jc w:val="right"/>
      <w:rPr>
        <w:rFonts w:cs="Arial"/>
        <w:caps/>
        <w:noProof/>
        <w:sz w:val="16"/>
        <w:szCs w:val="16"/>
      </w:rPr>
    </w:pPr>
    <w:r w:rsidRPr="00941468">
      <w:rPr>
        <w:rFonts w:cs="Arial"/>
        <w:caps/>
        <w:sz w:val="16"/>
        <w:szCs w:val="16"/>
      </w:rPr>
      <w:fldChar w:fldCharType="begin"/>
    </w:r>
    <w:r w:rsidRPr="00941468">
      <w:rPr>
        <w:rFonts w:cs="Arial"/>
        <w:caps/>
        <w:sz w:val="16"/>
        <w:szCs w:val="16"/>
      </w:rPr>
      <w:instrText xml:space="preserve"> PAGE   \* MERGEFORMAT </w:instrText>
    </w:r>
    <w:r w:rsidRPr="00941468">
      <w:rPr>
        <w:rFonts w:cs="Arial"/>
        <w:caps/>
        <w:sz w:val="16"/>
        <w:szCs w:val="16"/>
      </w:rPr>
      <w:fldChar w:fldCharType="separate"/>
    </w:r>
    <w:r w:rsidRPr="00941468">
      <w:rPr>
        <w:rFonts w:cs="Arial"/>
        <w:caps/>
        <w:noProof/>
        <w:sz w:val="16"/>
        <w:szCs w:val="16"/>
      </w:rPr>
      <w:t>2</w:t>
    </w:r>
    <w:r w:rsidRPr="00941468">
      <w:rPr>
        <w:rFonts w:cs="Arial"/>
        <w:caps/>
        <w:noProof/>
        <w:sz w:val="16"/>
        <w:szCs w:val="16"/>
      </w:rPr>
      <w:fldChar w:fldCharType="end"/>
    </w:r>
  </w:p>
  <w:p w14:paraId="0EB8FCA3" w14:textId="77777777" w:rsidR="00357BAE" w:rsidRDefault="0035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F4BF" w14:textId="77777777" w:rsidR="00435A87" w:rsidRDefault="00435A87" w:rsidP="005B71A0">
      <w:pPr>
        <w:spacing w:after="0" w:line="240" w:lineRule="auto"/>
      </w:pPr>
      <w:r>
        <w:separator/>
      </w:r>
    </w:p>
  </w:footnote>
  <w:footnote w:type="continuationSeparator" w:id="0">
    <w:p w14:paraId="2E1B0DC2" w14:textId="77777777" w:rsidR="00435A87" w:rsidRDefault="00435A87" w:rsidP="005B71A0">
      <w:pPr>
        <w:spacing w:after="0" w:line="240" w:lineRule="auto"/>
      </w:pPr>
      <w:r>
        <w:continuationSeparator/>
      </w:r>
    </w:p>
  </w:footnote>
  <w:footnote w:id="1">
    <w:p w14:paraId="2691B86A" w14:textId="77777777" w:rsidR="001C2FC5" w:rsidRPr="00A426A2" w:rsidRDefault="001C2FC5" w:rsidP="001C2FC5">
      <w:pPr>
        <w:pStyle w:val="FootnoteText"/>
        <w:spacing w:line="276" w:lineRule="auto"/>
        <w:jc w:val="both"/>
        <w:rPr>
          <w:sz w:val="16"/>
          <w:szCs w:val="16"/>
        </w:rPr>
      </w:pPr>
      <w:r w:rsidRPr="00A426A2">
        <w:rPr>
          <w:rStyle w:val="FootnoteReference"/>
          <w:sz w:val="16"/>
          <w:szCs w:val="16"/>
        </w:rPr>
        <w:footnoteRef/>
      </w:r>
      <w:r w:rsidRPr="00A426A2">
        <w:rPr>
          <w:sz w:val="16"/>
          <w:szCs w:val="16"/>
        </w:rPr>
        <w:t xml:space="preserve"> Veličina – mikro, mali, srednji ili veliki:</w:t>
      </w:r>
    </w:p>
    <w:p w14:paraId="3F5C7254" w14:textId="77777777" w:rsidR="001C2FC5" w:rsidRPr="00A426A2" w:rsidRDefault="001C2FC5" w:rsidP="001C2FC5">
      <w:pPr>
        <w:numPr>
          <w:ilvl w:val="0"/>
          <w:numId w:val="4"/>
        </w:numPr>
        <w:spacing w:after="0" w:line="276" w:lineRule="auto"/>
        <w:ind w:left="426" w:hanging="142"/>
        <w:jc w:val="both"/>
        <w:rPr>
          <w:sz w:val="16"/>
          <w:szCs w:val="16"/>
        </w:rPr>
      </w:pPr>
      <w:r w:rsidRPr="00A426A2">
        <w:rPr>
          <w:sz w:val="16"/>
          <w:szCs w:val="16"/>
        </w:rPr>
        <w:t>Mikro poduzetnik ima manje od 10 zaposlenih te godišnji promet (ukupni prihod) i/ili godišnju bilancu do 2 milijuna EUR-a;</w:t>
      </w:r>
    </w:p>
    <w:p w14:paraId="589AE6B7" w14:textId="77777777" w:rsidR="001C2FC5" w:rsidRPr="00A426A2" w:rsidRDefault="001C2FC5" w:rsidP="001C2FC5">
      <w:pPr>
        <w:numPr>
          <w:ilvl w:val="0"/>
          <w:numId w:val="4"/>
        </w:numPr>
        <w:spacing w:after="0" w:line="276" w:lineRule="auto"/>
        <w:ind w:left="426" w:hanging="142"/>
        <w:jc w:val="both"/>
        <w:rPr>
          <w:sz w:val="16"/>
          <w:szCs w:val="16"/>
        </w:rPr>
      </w:pPr>
      <w:r w:rsidRPr="00A426A2">
        <w:rPr>
          <w:sz w:val="16"/>
          <w:szCs w:val="16"/>
        </w:rPr>
        <w:t>Mali poduzetnik ima manje od 50 zaposlenih te godišnji promet (ukupni prihod) i/ili godišnju bilancu do 10 milijuna EUR-a;</w:t>
      </w:r>
    </w:p>
    <w:p w14:paraId="4991F164" w14:textId="77777777" w:rsidR="001C2FC5" w:rsidRPr="00A426A2" w:rsidRDefault="001C2FC5" w:rsidP="001C2FC5">
      <w:pPr>
        <w:spacing w:after="0" w:line="276" w:lineRule="auto"/>
        <w:jc w:val="both"/>
        <w:rPr>
          <w:sz w:val="16"/>
          <w:szCs w:val="16"/>
        </w:rPr>
      </w:pPr>
      <w:r w:rsidRPr="00A426A2">
        <w:rPr>
          <w:sz w:val="16"/>
          <w:szCs w:val="16"/>
        </w:rPr>
        <w:t>Srednji poduzetnik ima manje od 250 zaposlenih te godišnji promet (ukupni prihod) 50 milijuna EUR i/ili godišnju bilancu do 43 milijuna EUR-a.</w:t>
      </w:r>
    </w:p>
  </w:footnote>
  <w:footnote w:id="2">
    <w:p w14:paraId="26159866" w14:textId="20DECF0B" w:rsidR="00357BAE" w:rsidRPr="00941468" w:rsidRDefault="00357BAE">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92A6" w14:textId="5E7A0FF4" w:rsidR="000E4196" w:rsidRDefault="000E419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3BFE" w14:textId="498BC502" w:rsidR="00CE2966" w:rsidRDefault="00CE2966">
    <w:pPr>
      <w:pStyle w:val="Header"/>
    </w:pPr>
    <w:r w:rsidRPr="001F7E20">
      <w:rPr>
        <w:rFonts w:cs="Arial"/>
        <w:noProof/>
        <w:lang w:eastAsia="hr-HR"/>
      </w:rPr>
      <w:drawing>
        <wp:inline distT="0" distB="0" distL="0" distR="0" wp14:anchorId="27709383" wp14:editId="24D7DC96">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tab/>
    </w:r>
    <w:r w:rsidRPr="00961596">
      <w:rPr>
        <w:sz w:val="16"/>
        <w:szCs w:val="16"/>
      </w:rPr>
      <w:t>Datum zaprimanja u 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073773"/>
    <w:multiLevelType w:val="hybridMultilevel"/>
    <w:tmpl w:val="DEFAB8A8"/>
    <w:lvl w:ilvl="0" w:tplc="2906580C">
      <w:numFmt w:val="bullet"/>
      <w:lvlText w:val="-"/>
      <w:lvlJc w:val="left"/>
      <w:pPr>
        <w:ind w:left="720" w:hanging="360"/>
      </w:pPr>
      <w:rPr>
        <w:rFonts w:ascii="Arial" w:eastAsiaTheme="minorHAnsi" w:hAnsi="Arial" w:cs="Arial" w:hint="default"/>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2"/>
  </w:num>
  <w:num w:numId="5">
    <w:abstractNumId w:val="4"/>
  </w:num>
  <w:num w:numId="6">
    <w:abstractNumId w:val="3"/>
  </w:num>
  <w:num w:numId="7">
    <w:abstractNumId w:val="10"/>
  </w:num>
  <w:num w:numId="8">
    <w:abstractNumId w:val="1"/>
  </w:num>
  <w:num w:numId="9">
    <w:abstractNumId w:val="13"/>
  </w:num>
  <w:num w:numId="10">
    <w:abstractNumId w:val="5"/>
  </w:num>
  <w:num w:numId="11">
    <w:abstractNumId w:val="7"/>
  </w:num>
  <w:num w:numId="12">
    <w:abstractNumId w:val="6"/>
  </w:num>
  <w:num w:numId="13">
    <w:abstractNumId w:val="16"/>
  </w:num>
  <w:num w:numId="14">
    <w:abstractNumId w:val="12"/>
  </w:num>
  <w:num w:numId="15">
    <w:abstractNumId w:val="14"/>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28FF"/>
    <w:rsid w:val="00020543"/>
    <w:rsid w:val="000218B5"/>
    <w:rsid w:val="00027B19"/>
    <w:rsid w:val="000434A8"/>
    <w:rsid w:val="0005050B"/>
    <w:rsid w:val="00051586"/>
    <w:rsid w:val="00055474"/>
    <w:rsid w:val="00055F71"/>
    <w:rsid w:val="000574F9"/>
    <w:rsid w:val="00061961"/>
    <w:rsid w:val="00077295"/>
    <w:rsid w:val="00082023"/>
    <w:rsid w:val="00083F79"/>
    <w:rsid w:val="000840F8"/>
    <w:rsid w:val="00084E7E"/>
    <w:rsid w:val="000875F5"/>
    <w:rsid w:val="00090325"/>
    <w:rsid w:val="000A49F4"/>
    <w:rsid w:val="000D25E1"/>
    <w:rsid w:val="000E4196"/>
    <w:rsid w:val="000F6126"/>
    <w:rsid w:val="000F6F8D"/>
    <w:rsid w:val="00104085"/>
    <w:rsid w:val="00110E48"/>
    <w:rsid w:val="00122918"/>
    <w:rsid w:val="0013033A"/>
    <w:rsid w:val="001333F9"/>
    <w:rsid w:val="0013591B"/>
    <w:rsid w:val="00150F6F"/>
    <w:rsid w:val="00152149"/>
    <w:rsid w:val="00152D0D"/>
    <w:rsid w:val="001618F0"/>
    <w:rsid w:val="001725BF"/>
    <w:rsid w:val="00187216"/>
    <w:rsid w:val="00192973"/>
    <w:rsid w:val="00194D8E"/>
    <w:rsid w:val="001B484A"/>
    <w:rsid w:val="001C2FC5"/>
    <w:rsid w:val="001D3A9E"/>
    <w:rsid w:val="00216758"/>
    <w:rsid w:val="00217049"/>
    <w:rsid w:val="002177C0"/>
    <w:rsid w:val="00235063"/>
    <w:rsid w:val="0024389B"/>
    <w:rsid w:val="0026060A"/>
    <w:rsid w:val="00264341"/>
    <w:rsid w:val="00270022"/>
    <w:rsid w:val="00273FD6"/>
    <w:rsid w:val="00276CE2"/>
    <w:rsid w:val="002910A2"/>
    <w:rsid w:val="00291893"/>
    <w:rsid w:val="002942AE"/>
    <w:rsid w:val="00295080"/>
    <w:rsid w:val="002B4F90"/>
    <w:rsid w:val="002C2407"/>
    <w:rsid w:val="002E3C89"/>
    <w:rsid w:val="002F0E24"/>
    <w:rsid w:val="00323F8A"/>
    <w:rsid w:val="00324C6C"/>
    <w:rsid w:val="00325819"/>
    <w:rsid w:val="00353B0D"/>
    <w:rsid w:val="00357BAE"/>
    <w:rsid w:val="0036272C"/>
    <w:rsid w:val="003777DB"/>
    <w:rsid w:val="00385512"/>
    <w:rsid w:val="00396764"/>
    <w:rsid w:val="003A0B29"/>
    <w:rsid w:val="003A240A"/>
    <w:rsid w:val="003B4B1B"/>
    <w:rsid w:val="003C7B7F"/>
    <w:rsid w:val="003D2CE7"/>
    <w:rsid w:val="003D4B2D"/>
    <w:rsid w:val="003F3EA6"/>
    <w:rsid w:val="003F4EA3"/>
    <w:rsid w:val="00421DAA"/>
    <w:rsid w:val="00424ACB"/>
    <w:rsid w:val="004306CC"/>
    <w:rsid w:val="004323C9"/>
    <w:rsid w:val="00435A87"/>
    <w:rsid w:val="0043794F"/>
    <w:rsid w:val="004406A9"/>
    <w:rsid w:val="00440F63"/>
    <w:rsid w:val="004524FB"/>
    <w:rsid w:val="00465F71"/>
    <w:rsid w:val="00467EA3"/>
    <w:rsid w:val="0047057B"/>
    <w:rsid w:val="004766CA"/>
    <w:rsid w:val="004876B7"/>
    <w:rsid w:val="00487B56"/>
    <w:rsid w:val="00493838"/>
    <w:rsid w:val="00496C7E"/>
    <w:rsid w:val="00497267"/>
    <w:rsid w:val="004B17F1"/>
    <w:rsid w:val="004B230E"/>
    <w:rsid w:val="004C2CD0"/>
    <w:rsid w:val="004C4BFC"/>
    <w:rsid w:val="004E0330"/>
    <w:rsid w:val="00506F6C"/>
    <w:rsid w:val="00507245"/>
    <w:rsid w:val="005119E4"/>
    <w:rsid w:val="00522ADD"/>
    <w:rsid w:val="005235F7"/>
    <w:rsid w:val="00527EFF"/>
    <w:rsid w:val="0053189D"/>
    <w:rsid w:val="00535545"/>
    <w:rsid w:val="0053624C"/>
    <w:rsid w:val="00540CC9"/>
    <w:rsid w:val="005606BB"/>
    <w:rsid w:val="00576A54"/>
    <w:rsid w:val="00594E04"/>
    <w:rsid w:val="00596B69"/>
    <w:rsid w:val="005A13F1"/>
    <w:rsid w:val="005A1A58"/>
    <w:rsid w:val="005A7EB2"/>
    <w:rsid w:val="005B398E"/>
    <w:rsid w:val="005B71A0"/>
    <w:rsid w:val="005B7D82"/>
    <w:rsid w:val="005C3391"/>
    <w:rsid w:val="005C4AEA"/>
    <w:rsid w:val="005D53F8"/>
    <w:rsid w:val="005F03DE"/>
    <w:rsid w:val="005F2709"/>
    <w:rsid w:val="0060256D"/>
    <w:rsid w:val="00603625"/>
    <w:rsid w:val="00607C30"/>
    <w:rsid w:val="00614EC6"/>
    <w:rsid w:val="00616E16"/>
    <w:rsid w:val="00624200"/>
    <w:rsid w:val="0063465F"/>
    <w:rsid w:val="00636CB6"/>
    <w:rsid w:val="00645CD9"/>
    <w:rsid w:val="00670525"/>
    <w:rsid w:val="00672AFA"/>
    <w:rsid w:val="006770AA"/>
    <w:rsid w:val="00692A25"/>
    <w:rsid w:val="00697A32"/>
    <w:rsid w:val="006A64CD"/>
    <w:rsid w:val="006B4828"/>
    <w:rsid w:val="006C0EA9"/>
    <w:rsid w:val="006C4AD2"/>
    <w:rsid w:val="006C7EE0"/>
    <w:rsid w:val="006D1301"/>
    <w:rsid w:val="006D457C"/>
    <w:rsid w:val="006D5ACF"/>
    <w:rsid w:val="006E1D20"/>
    <w:rsid w:val="007011F4"/>
    <w:rsid w:val="00705CD4"/>
    <w:rsid w:val="00725D01"/>
    <w:rsid w:val="007359F2"/>
    <w:rsid w:val="00752615"/>
    <w:rsid w:val="007552F2"/>
    <w:rsid w:val="007573EB"/>
    <w:rsid w:val="007615F2"/>
    <w:rsid w:val="0076792A"/>
    <w:rsid w:val="00777341"/>
    <w:rsid w:val="00777A82"/>
    <w:rsid w:val="00777FFD"/>
    <w:rsid w:val="00780EA0"/>
    <w:rsid w:val="00782B48"/>
    <w:rsid w:val="00784762"/>
    <w:rsid w:val="00784A08"/>
    <w:rsid w:val="007A1069"/>
    <w:rsid w:val="007A36B9"/>
    <w:rsid w:val="007A3729"/>
    <w:rsid w:val="007C23E1"/>
    <w:rsid w:val="007D0870"/>
    <w:rsid w:val="007E0C23"/>
    <w:rsid w:val="007E1A55"/>
    <w:rsid w:val="007E5B3D"/>
    <w:rsid w:val="007F093F"/>
    <w:rsid w:val="007F24B4"/>
    <w:rsid w:val="008002AD"/>
    <w:rsid w:val="00801287"/>
    <w:rsid w:val="00804B26"/>
    <w:rsid w:val="00806372"/>
    <w:rsid w:val="00806E3E"/>
    <w:rsid w:val="00810872"/>
    <w:rsid w:val="00844A37"/>
    <w:rsid w:val="0086091A"/>
    <w:rsid w:val="008643E5"/>
    <w:rsid w:val="00873127"/>
    <w:rsid w:val="008777CE"/>
    <w:rsid w:val="00887131"/>
    <w:rsid w:val="008B541B"/>
    <w:rsid w:val="008D06A5"/>
    <w:rsid w:val="008D1B8F"/>
    <w:rsid w:val="00910D7B"/>
    <w:rsid w:val="009334AD"/>
    <w:rsid w:val="00934FEE"/>
    <w:rsid w:val="00935FA1"/>
    <w:rsid w:val="009378BA"/>
    <w:rsid w:val="00941468"/>
    <w:rsid w:val="009522A5"/>
    <w:rsid w:val="00953B2A"/>
    <w:rsid w:val="00961596"/>
    <w:rsid w:val="00965A35"/>
    <w:rsid w:val="00970E5D"/>
    <w:rsid w:val="00975D16"/>
    <w:rsid w:val="00982BD5"/>
    <w:rsid w:val="00995278"/>
    <w:rsid w:val="009960CD"/>
    <w:rsid w:val="009A3A6C"/>
    <w:rsid w:val="009A4380"/>
    <w:rsid w:val="009B10C3"/>
    <w:rsid w:val="009B6F38"/>
    <w:rsid w:val="009D0BE9"/>
    <w:rsid w:val="009F1B75"/>
    <w:rsid w:val="00A02ED0"/>
    <w:rsid w:val="00A1004D"/>
    <w:rsid w:val="00A12CA7"/>
    <w:rsid w:val="00A14AE3"/>
    <w:rsid w:val="00A14DA1"/>
    <w:rsid w:val="00A221A5"/>
    <w:rsid w:val="00A22C9F"/>
    <w:rsid w:val="00A34E51"/>
    <w:rsid w:val="00A36859"/>
    <w:rsid w:val="00A53AD0"/>
    <w:rsid w:val="00A605AC"/>
    <w:rsid w:val="00A6481F"/>
    <w:rsid w:val="00A8072E"/>
    <w:rsid w:val="00A8697A"/>
    <w:rsid w:val="00A938BB"/>
    <w:rsid w:val="00A94367"/>
    <w:rsid w:val="00A96D64"/>
    <w:rsid w:val="00AB61E4"/>
    <w:rsid w:val="00AC2357"/>
    <w:rsid w:val="00AD49E7"/>
    <w:rsid w:val="00AE3964"/>
    <w:rsid w:val="00B01FEB"/>
    <w:rsid w:val="00B17002"/>
    <w:rsid w:val="00B33690"/>
    <w:rsid w:val="00B33C71"/>
    <w:rsid w:val="00B40997"/>
    <w:rsid w:val="00B41E77"/>
    <w:rsid w:val="00B47A2A"/>
    <w:rsid w:val="00B520A7"/>
    <w:rsid w:val="00B61BD3"/>
    <w:rsid w:val="00BA235A"/>
    <w:rsid w:val="00BB76AA"/>
    <w:rsid w:val="00BF7627"/>
    <w:rsid w:val="00C12509"/>
    <w:rsid w:val="00C17C1A"/>
    <w:rsid w:val="00C920E1"/>
    <w:rsid w:val="00C95C6C"/>
    <w:rsid w:val="00CC1A62"/>
    <w:rsid w:val="00CD373E"/>
    <w:rsid w:val="00CE283A"/>
    <w:rsid w:val="00CE2966"/>
    <w:rsid w:val="00CE6A4B"/>
    <w:rsid w:val="00CF6C05"/>
    <w:rsid w:val="00D37DAE"/>
    <w:rsid w:val="00D46B4D"/>
    <w:rsid w:val="00D50BCD"/>
    <w:rsid w:val="00D57C91"/>
    <w:rsid w:val="00D71960"/>
    <w:rsid w:val="00D77097"/>
    <w:rsid w:val="00D83BF9"/>
    <w:rsid w:val="00D844AB"/>
    <w:rsid w:val="00D97D1F"/>
    <w:rsid w:val="00DB2B67"/>
    <w:rsid w:val="00DB57B6"/>
    <w:rsid w:val="00DB5B93"/>
    <w:rsid w:val="00DE26F3"/>
    <w:rsid w:val="00DF20A6"/>
    <w:rsid w:val="00DF663F"/>
    <w:rsid w:val="00E012A4"/>
    <w:rsid w:val="00E019BD"/>
    <w:rsid w:val="00E074FF"/>
    <w:rsid w:val="00E10ED8"/>
    <w:rsid w:val="00E118D1"/>
    <w:rsid w:val="00E3513C"/>
    <w:rsid w:val="00E40408"/>
    <w:rsid w:val="00E5595C"/>
    <w:rsid w:val="00E571F4"/>
    <w:rsid w:val="00E6054F"/>
    <w:rsid w:val="00E6090E"/>
    <w:rsid w:val="00E7066B"/>
    <w:rsid w:val="00E718A8"/>
    <w:rsid w:val="00E83B8E"/>
    <w:rsid w:val="00E85FC3"/>
    <w:rsid w:val="00E92042"/>
    <w:rsid w:val="00E938C9"/>
    <w:rsid w:val="00E976F0"/>
    <w:rsid w:val="00EA14C2"/>
    <w:rsid w:val="00EB0362"/>
    <w:rsid w:val="00EC2DBD"/>
    <w:rsid w:val="00ED0CAD"/>
    <w:rsid w:val="00ED6E1C"/>
    <w:rsid w:val="00ED7BE2"/>
    <w:rsid w:val="00EE0A69"/>
    <w:rsid w:val="00EE7DD0"/>
    <w:rsid w:val="00F01950"/>
    <w:rsid w:val="00F17067"/>
    <w:rsid w:val="00F3082D"/>
    <w:rsid w:val="00F3680E"/>
    <w:rsid w:val="00F53CD8"/>
    <w:rsid w:val="00F60FF2"/>
    <w:rsid w:val="00F66F76"/>
    <w:rsid w:val="00F752C5"/>
    <w:rsid w:val="00F75F2B"/>
    <w:rsid w:val="00FA4DD9"/>
    <w:rsid w:val="00FB02A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118"/>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B48"/>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A8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CD57-FBC2-43FE-951A-CDC4A878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20</cp:revision>
  <cp:lastPrinted>2020-02-18T08:22:00Z</cp:lastPrinted>
  <dcterms:created xsi:type="dcterms:W3CDTF">2019-03-05T14:02:00Z</dcterms:created>
  <dcterms:modified xsi:type="dcterms:W3CDTF">2020-03-26T09:47:00Z</dcterms:modified>
</cp:coreProperties>
</file>